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9F02F" w14:textId="04860D05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>DE HOTĂRÂRE NR. 1/2021</w:t>
      </w:r>
    </w:p>
    <w:p w14:paraId="6E2FF837" w14:textId="31BB5AD2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proofErr w:type="gramStart"/>
      <w:r w:rsidRPr="008172A2">
        <w:rPr>
          <w:rFonts w:ascii="Times New Roman" w:hAnsi="Times New Roman"/>
          <w:b/>
        </w:rPr>
        <w:t>a</w:t>
      </w:r>
      <w:proofErr w:type="gram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1E31D3" w:rsidRPr="008172A2">
        <w:rPr>
          <w:rFonts w:ascii="Times New Roman" w:hAnsi="Times New Roman"/>
          <w:b/>
        </w:rPr>
        <w:t>Extrao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230304B2" w:rsidR="004B4950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din data de [28/29] </w:t>
      </w:r>
      <w:proofErr w:type="spellStart"/>
      <w:r w:rsidRPr="008172A2">
        <w:rPr>
          <w:rFonts w:ascii="Times New Roman" w:hAnsi="Times New Roman"/>
          <w:b/>
        </w:rPr>
        <w:t>ianuarie</w:t>
      </w:r>
      <w:proofErr w:type="spellEnd"/>
      <w:r w:rsidRPr="008172A2">
        <w:rPr>
          <w:rFonts w:ascii="Times New Roman" w:hAnsi="Times New Roman"/>
          <w:b/>
        </w:rPr>
        <w:t xml:space="preserve"> 2020</w:t>
      </w:r>
      <w:bookmarkStart w:id="0" w:name="_GoBack"/>
      <w:bookmarkEnd w:id="0"/>
    </w:p>
    <w:p w14:paraId="45D7E380" w14:textId="77777777" w:rsidR="0043685F" w:rsidRPr="008172A2" w:rsidRDefault="0043685F" w:rsidP="004B4950">
      <w:pPr>
        <w:jc w:val="center"/>
        <w:rPr>
          <w:rFonts w:ascii="Times New Roman" w:hAnsi="Times New Roman"/>
          <w:b/>
        </w:rPr>
      </w:pPr>
    </w:p>
    <w:p w14:paraId="53295661" w14:textId="451330E2" w:rsidR="004B4950" w:rsidRPr="0043685F" w:rsidRDefault="0043685F" w:rsidP="0043685F">
      <w:pPr>
        <w:jc w:val="center"/>
        <w:rPr>
          <w:rFonts w:ascii="Times New Roman" w:hAnsi="Times New Roman"/>
          <w:b/>
          <w:bCs/>
        </w:rPr>
      </w:pPr>
      <w:r w:rsidRPr="0043685F">
        <w:rPr>
          <w:rFonts w:ascii="Times New Roman" w:hAnsi="Times New Roman"/>
          <w:b/>
          <w:bCs/>
          <w:lang w:val="ro-RO"/>
        </w:rPr>
        <w:t>[</w:t>
      </w:r>
      <w:r w:rsidRPr="0043685F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43685F">
        <w:rPr>
          <w:rFonts w:ascii="Times New Roman" w:hAnsi="Times New Roman"/>
          <w:b/>
          <w:bCs/>
        </w:rPr>
        <w:t>Actualizată</w:t>
      </w:r>
      <w:proofErr w:type="spellEnd"/>
      <w:r w:rsidRPr="0043685F">
        <w:rPr>
          <w:rFonts w:ascii="Times New Roman" w:hAnsi="Times New Roman"/>
          <w:b/>
          <w:bCs/>
        </w:rPr>
        <w:t xml:space="preserve"> la data de 15 </w:t>
      </w:r>
      <w:proofErr w:type="spellStart"/>
      <w:r w:rsidRPr="0043685F">
        <w:rPr>
          <w:rFonts w:ascii="Times New Roman" w:hAnsi="Times New Roman"/>
          <w:b/>
          <w:bCs/>
        </w:rPr>
        <w:t>ianuarie</w:t>
      </w:r>
      <w:proofErr w:type="spellEnd"/>
      <w:r w:rsidRPr="0043685F">
        <w:rPr>
          <w:rFonts w:ascii="Times New Roman" w:hAnsi="Times New Roman"/>
          <w:b/>
          <w:bCs/>
        </w:rPr>
        <w:t xml:space="preserve"> 2021 Conform </w:t>
      </w:r>
      <w:proofErr w:type="spellStart"/>
      <w:r w:rsidRPr="0043685F">
        <w:rPr>
          <w:rFonts w:ascii="Times New Roman" w:hAnsi="Times New Roman"/>
          <w:b/>
          <w:bCs/>
        </w:rPr>
        <w:t>ordinei</w:t>
      </w:r>
      <w:proofErr w:type="spellEnd"/>
      <w:r w:rsidRPr="0043685F">
        <w:rPr>
          <w:rFonts w:ascii="Times New Roman" w:hAnsi="Times New Roman"/>
          <w:b/>
          <w:bCs/>
        </w:rPr>
        <w:t xml:space="preserve"> de </w:t>
      </w:r>
      <w:proofErr w:type="spellStart"/>
      <w:r w:rsidRPr="0043685F">
        <w:rPr>
          <w:rFonts w:ascii="Times New Roman" w:hAnsi="Times New Roman"/>
          <w:b/>
          <w:bCs/>
        </w:rPr>
        <w:t>zi</w:t>
      </w:r>
      <w:proofErr w:type="spellEnd"/>
      <w:r w:rsidRPr="0043685F">
        <w:rPr>
          <w:rFonts w:ascii="Times New Roman" w:hAnsi="Times New Roman"/>
          <w:b/>
          <w:bCs/>
        </w:rPr>
        <w:t xml:space="preserve"> </w:t>
      </w:r>
      <w:proofErr w:type="spellStart"/>
      <w:r w:rsidRPr="0043685F">
        <w:rPr>
          <w:rFonts w:ascii="Times New Roman" w:hAnsi="Times New Roman"/>
          <w:b/>
          <w:bCs/>
        </w:rPr>
        <w:t>completată</w:t>
      </w:r>
      <w:proofErr w:type="spellEnd"/>
      <w:r w:rsidRPr="0043685F">
        <w:rPr>
          <w:rFonts w:ascii="Times New Roman" w:hAnsi="Times New Roman"/>
          <w:b/>
          <w:bCs/>
        </w:rPr>
        <w:t xml:space="preserve"> </w:t>
      </w:r>
      <w:r w:rsidRPr="0043685F">
        <w:rPr>
          <w:rFonts w:ascii="Times New Roman" w:hAnsi="Times New Roman"/>
          <w:b/>
          <w:bCs/>
          <w:lang w:val="ro-RO"/>
        </w:rPr>
        <w:t>]</w:t>
      </w:r>
    </w:p>
    <w:p w14:paraId="73E3BB4D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F7C8600" w14:textId="77777777" w:rsidR="0043685F" w:rsidRPr="008E1768" w:rsidRDefault="0043685F" w:rsidP="0043685F">
      <w:pPr>
        <w:jc w:val="both"/>
        <w:rPr>
          <w:rFonts w:ascii="Times New Roman" w:hAnsi="Times New Roman"/>
        </w:rPr>
      </w:pPr>
    </w:p>
    <w:p w14:paraId="572D7A33" w14:textId="0DF642D5" w:rsidR="0043685F" w:rsidRPr="008E1768" w:rsidRDefault="0043685F" w:rsidP="0043685F">
      <w:pPr>
        <w:jc w:val="both"/>
        <w:rPr>
          <w:rFonts w:ascii="Times New Roman" w:hAnsi="Times New Roman"/>
        </w:rPr>
      </w:pPr>
      <w:proofErr w:type="spellStart"/>
      <w:r w:rsidRPr="008E1768">
        <w:rPr>
          <w:rFonts w:ascii="Times New Roman" w:hAnsi="Times New Roman"/>
        </w:rPr>
        <w:t>Adunarea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Generală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Extrao</w:t>
      </w:r>
      <w:r w:rsidRPr="008E1768">
        <w:rPr>
          <w:rFonts w:ascii="Times New Roman" w:hAnsi="Times New Roman"/>
        </w:rPr>
        <w:t>rdinar</w:t>
      </w:r>
      <w:r>
        <w:rPr>
          <w:rFonts w:ascii="Times New Roman" w:hAnsi="Times New Roman"/>
        </w:rPr>
        <w:t>ă</w:t>
      </w:r>
      <w:proofErr w:type="spellEnd"/>
      <w:r w:rsidRPr="008E1768">
        <w:rPr>
          <w:rFonts w:ascii="Times New Roman" w:hAnsi="Times New Roman"/>
        </w:rPr>
        <w:t xml:space="preserve"> </w:t>
      </w:r>
      <w:proofErr w:type="gramStart"/>
      <w:r w:rsidRPr="008E1768">
        <w:rPr>
          <w:rFonts w:ascii="Times New Roman" w:hAnsi="Times New Roman"/>
        </w:rPr>
        <w:t>a</w:t>
      </w:r>
      <w:proofErr w:type="gram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Acţionarilor</w:t>
      </w:r>
      <w:proofErr w:type="spellEnd"/>
      <w:r w:rsidRPr="008E1768">
        <w:rPr>
          <w:rFonts w:ascii="Times New Roman" w:hAnsi="Times New Roman"/>
        </w:rPr>
        <w:t xml:space="preserve"> („AG</w:t>
      </w:r>
      <w:r>
        <w:rPr>
          <w:rFonts w:ascii="Times New Roman" w:hAnsi="Times New Roman"/>
        </w:rPr>
        <w:t>E</w:t>
      </w:r>
      <w:r w:rsidRPr="008E1768">
        <w:rPr>
          <w:rFonts w:ascii="Times New Roman" w:hAnsi="Times New Roman"/>
        </w:rPr>
        <w:t xml:space="preserve">A”) </w:t>
      </w:r>
      <w:proofErr w:type="spellStart"/>
      <w:r w:rsidRPr="008E1768">
        <w:rPr>
          <w:rFonts w:ascii="Times New Roman" w:hAnsi="Times New Roman"/>
        </w:rPr>
        <w:t>societăţii</w:t>
      </w:r>
      <w:proofErr w:type="spellEnd"/>
      <w:r w:rsidRPr="008E1768">
        <w:rPr>
          <w:rFonts w:ascii="Times New Roman" w:hAnsi="Times New Roman"/>
        </w:rPr>
        <w:t xml:space="preserve"> ROMPETROL WELL SERVICES S.A., cu </w:t>
      </w:r>
      <w:proofErr w:type="spellStart"/>
      <w:r w:rsidRPr="008E1768">
        <w:rPr>
          <w:rFonts w:ascii="Times New Roman" w:hAnsi="Times New Roman"/>
        </w:rPr>
        <w:t>sediul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în</w:t>
      </w:r>
      <w:proofErr w:type="spellEnd"/>
      <w:r w:rsidRPr="008E1768">
        <w:rPr>
          <w:rFonts w:ascii="Times New Roman" w:hAnsi="Times New Roman"/>
        </w:rPr>
        <w:t xml:space="preserve"> </w:t>
      </w:r>
      <w:r w:rsidRPr="008E1768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E1768">
        <w:rPr>
          <w:rFonts w:ascii="Times New Roman" w:hAnsi="Times New Roman"/>
          <w:lang w:val="es-ES_tradnl"/>
        </w:rPr>
        <w:t>Str</w:t>
      </w:r>
      <w:proofErr w:type="spellEnd"/>
      <w:r w:rsidRPr="008E1768">
        <w:rPr>
          <w:rFonts w:ascii="Times New Roman" w:hAnsi="Times New Roman"/>
          <w:lang w:val="es-ES_tradnl"/>
        </w:rPr>
        <w:t xml:space="preserve">. </w:t>
      </w:r>
      <w:proofErr w:type="spellStart"/>
      <w:r w:rsidRPr="008E1768">
        <w:rPr>
          <w:rFonts w:ascii="Times New Roman" w:hAnsi="Times New Roman"/>
          <w:lang w:val="es-ES_tradnl"/>
        </w:rPr>
        <w:t>Clopoţei</w:t>
      </w:r>
      <w:proofErr w:type="spellEnd"/>
      <w:r w:rsidRPr="008E1768">
        <w:rPr>
          <w:rFonts w:ascii="Times New Roman" w:hAnsi="Times New Roman"/>
          <w:lang w:val="es-ES_tradnl"/>
        </w:rPr>
        <w:t xml:space="preserve"> </w:t>
      </w:r>
      <w:proofErr w:type="spellStart"/>
      <w:r w:rsidRPr="008E1768">
        <w:rPr>
          <w:rFonts w:ascii="Times New Roman" w:hAnsi="Times New Roman"/>
          <w:lang w:val="es-ES_tradnl"/>
        </w:rPr>
        <w:t>nr</w:t>
      </w:r>
      <w:proofErr w:type="spellEnd"/>
      <w:r w:rsidRPr="008E1768">
        <w:rPr>
          <w:rFonts w:ascii="Times New Roman" w:hAnsi="Times New Roman"/>
          <w:lang w:val="es-ES_tradnl"/>
        </w:rPr>
        <w:t xml:space="preserve">. 2 bis, </w:t>
      </w:r>
      <w:proofErr w:type="spellStart"/>
      <w:r w:rsidRPr="008E1768">
        <w:rPr>
          <w:rFonts w:ascii="Times New Roman" w:hAnsi="Times New Roman"/>
          <w:lang w:val="es-ES_tradnl"/>
        </w:rPr>
        <w:t>jud</w:t>
      </w:r>
      <w:proofErr w:type="spellEnd"/>
      <w:r w:rsidRPr="008E1768">
        <w:rPr>
          <w:rFonts w:ascii="Times New Roman" w:hAnsi="Times New Roman"/>
          <w:lang w:val="es-ES_tradnl"/>
        </w:rPr>
        <w:t>. Prahova</w:t>
      </w:r>
      <w:r w:rsidRPr="008E1768">
        <w:rPr>
          <w:rFonts w:ascii="Times New Roman" w:hAnsi="Times New Roman"/>
        </w:rPr>
        <w:t xml:space="preserve">, </w:t>
      </w:r>
      <w:proofErr w:type="spellStart"/>
      <w:r w:rsidRPr="008E1768">
        <w:rPr>
          <w:rFonts w:ascii="Times New Roman" w:hAnsi="Times New Roman"/>
        </w:rPr>
        <w:t>înmatriculată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în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Registrul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Comerţului</w:t>
      </w:r>
      <w:proofErr w:type="spellEnd"/>
      <w:r w:rsidRPr="008E1768">
        <w:rPr>
          <w:rFonts w:ascii="Times New Roman" w:hAnsi="Times New Roman"/>
        </w:rPr>
        <w:t xml:space="preserve"> sub nr. </w:t>
      </w:r>
      <w:r w:rsidRPr="008E1768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E1768">
        <w:rPr>
          <w:rFonts w:ascii="Times New Roman" w:hAnsi="Times New Roman"/>
          <w:lang w:val="es-ES_tradnl"/>
        </w:rPr>
        <w:t>cod</w:t>
      </w:r>
      <w:proofErr w:type="spellEnd"/>
      <w:r w:rsidRPr="008E1768">
        <w:rPr>
          <w:rFonts w:ascii="Times New Roman" w:hAnsi="Times New Roman"/>
          <w:lang w:val="es-ES_tradnl"/>
        </w:rPr>
        <w:t xml:space="preserve"> </w:t>
      </w:r>
      <w:proofErr w:type="spellStart"/>
      <w:r w:rsidRPr="008E1768">
        <w:rPr>
          <w:rFonts w:ascii="Times New Roman" w:hAnsi="Times New Roman"/>
          <w:lang w:val="es-ES_tradnl"/>
        </w:rPr>
        <w:t>unic</w:t>
      </w:r>
      <w:proofErr w:type="spellEnd"/>
      <w:r w:rsidRPr="008E1768">
        <w:rPr>
          <w:rFonts w:ascii="Times New Roman" w:hAnsi="Times New Roman"/>
          <w:lang w:val="es-ES_tradnl"/>
        </w:rPr>
        <w:t xml:space="preserve"> de </w:t>
      </w:r>
      <w:proofErr w:type="spellStart"/>
      <w:r w:rsidRPr="008E1768">
        <w:rPr>
          <w:rFonts w:ascii="Times New Roman" w:hAnsi="Times New Roman"/>
          <w:lang w:val="es-ES_tradnl"/>
        </w:rPr>
        <w:t>înregistrare</w:t>
      </w:r>
      <w:proofErr w:type="spellEnd"/>
      <w:r w:rsidRPr="008E1768">
        <w:rPr>
          <w:rFonts w:ascii="Times New Roman" w:hAnsi="Times New Roman"/>
          <w:lang w:val="es-ES_tradnl"/>
        </w:rPr>
        <w:t xml:space="preserve"> 1346607</w:t>
      </w:r>
      <w:r w:rsidRPr="008E1768">
        <w:rPr>
          <w:rFonts w:ascii="Times New Roman" w:hAnsi="Times New Roman"/>
        </w:rPr>
        <w:t xml:space="preserve">, </w:t>
      </w:r>
      <w:proofErr w:type="spellStart"/>
      <w:r w:rsidRPr="008E1768">
        <w:rPr>
          <w:rFonts w:ascii="Times New Roman" w:hAnsi="Times New Roman"/>
        </w:rPr>
        <w:t>având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capitalul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subscris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şi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vărsat</w:t>
      </w:r>
      <w:proofErr w:type="spellEnd"/>
      <w:r w:rsidRPr="008E1768">
        <w:rPr>
          <w:rFonts w:ascii="Times New Roman" w:hAnsi="Times New Roman"/>
        </w:rPr>
        <w:t xml:space="preserve"> de </w:t>
      </w:r>
      <w:bookmarkStart w:id="1" w:name="_Hlk509420563"/>
      <w:r w:rsidRPr="008E1768">
        <w:rPr>
          <w:rFonts w:ascii="Times New Roman" w:hAnsi="Times New Roman"/>
          <w:lang w:val="ro-RO"/>
        </w:rPr>
        <w:t xml:space="preserve">27.819.090 </w:t>
      </w:r>
      <w:bookmarkEnd w:id="1"/>
      <w:r w:rsidRPr="008E1768">
        <w:rPr>
          <w:rFonts w:ascii="Times New Roman" w:hAnsi="Times New Roman"/>
        </w:rPr>
        <w:t xml:space="preserve">lei, </w:t>
      </w:r>
      <w:proofErr w:type="spellStart"/>
      <w:r w:rsidRPr="008E1768">
        <w:rPr>
          <w:rFonts w:ascii="Times New Roman" w:hAnsi="Times New Roman"/>
        </w:rPr>
        <w:t>divizat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în</w:t>
      </w:r>
      <w:proofErr w:type="spellEnd"/>
      <w:r w:rsidRPr="008E1768">
        <w:rPr>
          <w:rFonts w:ascii="Times New Roman" w:hAnsi="Times New Roman"/>
        </w:rPr>
        <w:t xml:space="preserve"> </w:t>
      </w:r>
      <w:bookmarkStart w:id="2" w:name="_Hlk509420575"/>
      <w:r w:rsidRPr="008E1768">
        <w:rPr>
          <w:rFonts w:ascii="Times New Roman" w:hAnsi="Times New Roman"/>
          <w:lang w:val="ro-RO"/>
        </w:rPr>
        <w:t xml:space="preserve">278.190.900 </w:t>
      </w:r>
      <w:bookmarkEnd w:id="2"/>
      <w:proofErr w:type="spellStart"/>
      <w:r w:rsidRPr="008E1768">
        <w:rPr>
          <w:rFonts w:ascii="Times New Roman" w:hAnsi="Times New Roman"/>
        </w:rPr>
        <w:t>acţiuni</w:t>
      </w:r>
      <w:proofErr w:type="spellEnd"/>
      <w:r w:rsidRPr="008E1768">
        <w:rPr>
          <w:rFonts w:ascii="Times New Roman" w:hAnsi="Times New Roman"/>
        </w:rPr>
        <w:t xml:space="preserve"> nominative, cu o </w:t>
      </w:r>
      <w:proofErr w:type="spellStart"/>
      <w:r w:rsidRPr="008E1768">
        <w:rPr>
          <w:rFonts w:ascii="Times New Roman" w:hAnsi="Times New Roman"/>
        </w:rPr>
        <w:t>valoare</w:t>
      </w:r>
      <w:proofErr w:type="spellEnd"/>
      <w:r w:rsidRPr="008E1768">
        <w:rPr>
          <w:rFonts w:ascii="Times New Roman" w:hAnsi="Times New Roman"/>
        </w:rPr>
        <w:t xml:space="preserve"> </w:t>
      </w:r>
      <w:proofErr w:type="spellStart"/>
      <w:r w:rsidRPr="008E1768">
        <w:rPr>
          <w:rFonts w:ascii="Times New Roman" w:hAnsi="Times New Roman"/>
        </w:rPr>
        <w:t>nominală</w:t>
      </w:r>
      <w:proofErr w:type="spellEnd"/>
      <w:r w:rsidRPr="008E1768">
        <w:rPr>
          <w:rFonts w:ascii="Times New Roman" w:hAnsi="Times New Roman"/>
        </w:rPr>
        <w:t xml:space="preserve"> de 0,1 lei </w:t>
      </w:r>
      <w:proofErr w:type="spellStart"/>
      <w:r w:rsidRPr="008E1768">
        <w:rPr>
          <w:rFonts w:ascii="Times New Roman" w:hAnsi="Times New Roman"/>
        </w:rPr>
        <w:t>fiecare</w:t>
      </w:r>
      <w:proofErr w:type="spellEnd"/>
      <w:r w:rsidRPr="008E1768">
        <w:rPr>
          <w:rFonts w:ascii="Times New Roman" w:hAnsi="Times New Roman"/>
        </w:rPr>
        <w:t xml:space="preserve">, </w:t>
      </w:r>
    </w:p>
    <w:p w14:paraId="06B5EC52" w14:textId="77777777" w:rsidR="0043685F" w:rsidRDefault="0043685F" w:rsidP="0043685F">
      <w:pPr>
        <w:jc w:val="both"/>
        <w:rPr>
          <w:rFonts w:ascii="Times New Roman" w:hAnsi="Times New Roman"/>
        </w:rPr>
      </w:pPr>
    </w:p>
    <w:p w14:paraId="0C37A796" w14:textId="10CD0D51" w:rsidR="0043685F" w:rsidRDefault="0043685F" w:rsidP="0043685F">
      <w:pPr>
        <w:jc w:val="both"/>
        <w:rPr>
          <w:rFonts w:ascii="Times New Roman" w:hAnsi="Times New Roman"/>
          <w:lang w:val="ro-RO"/>
        </w:rPr>
      </w:pPr>
      <w:proofErr w:type="spellStart"/>
      <w:r w:rsidRPr="00325460">
        <w:rPr>
          <w:rFonts w:ascii="Times New Roman" w:hAnsi="Times New Roman"/>
        </w:rPr>
        <w:t>Convocată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în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temeiul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articolului</w:t>
      </w:r>
      <w:proofErr w:type="spellEnd"/>
      <w:r w:rsidRPr="00325460">
        <w:rPr>
          <w:rFonts w:ascii="Times New Roman" w:hAnsi="Times New Roman"/>
        </w:rPr>
        <w:t xml:space="preserve"> 117 din </w:t>
      </w:r>
      <w:proofErr w:type="spellStart"/>
      <w:r w:rsidRPr="00325460">
        <w:rPr>
          <w:rFonts w:ascii="Times New Roman" w:hAnsi="Times New Roman"/>
        </w:rPr>
        <w:t>Legea</w:t>
      </w:r>
      <w:proofErr w:type="spellEnd"/>
      <w:r w:rsidRPr="00325460">
        <w:rPr>
          <w:rFonts w:ascii="Times New Roman" w:hAnsi="Times New Roman"/>
        </w:rPr>
        <w:t xml:space="preserve"> nr. 31/1990 a </w:t>
      </w:r>
      <w:proofErr w:type="spellStart"/>
      <w:r w:rsidRPr="00325460">
        <w:rPr>
          <w:rFonts w:ascii="Times New Roman" w:hAnsi="Times New Roman"/>
        </w:rPr>
        <w:t>societatilor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comerciale</w:t>
      </w:r>
      <w:proofErr w:type="spellEnd"/>
      <w:r w:rsidRPr="00325460">
        <w:rPr>
          <w:rFonts w:ascii="Times New Roman" w:hAnsi="Times New Roman"/>
        </w:rPr>
        <w:t xml:space="preserve">, </w:t>
      </w:r>
      <w:proofErr w:type="spellStart"/>
      <w:r w:rsidRPr="00325460">
        <w:rPr>
          <w:rFonts w:ascii="Times New Roman" w:hAnsi="Times New Roman"/>
        </w:rPr>
        <w:t>republicată</w:t>
      </w:r>
      <w:proofErr w:type="spellEnd"/>
      <w:r w:rsidRPr="00325460">
        <w:rPr>
          <w:rFonts w:ascii="Times New Roman" w:hAnsi="Times New Roman"/>
        </w:rPr>
        <w:t xml:space="preserve">, </w:t>
      </w:r>
      <w:proofErr w:type="spellStart"/>
      <w:r w:rsidRPr="00325460">
        <w:rPr>
          <w:rFonts w:ascii="Times New Roman" w:hAnsi="Times New Roman"/>
        </w:rPr>
        <w:t>prin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convocatorul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publicat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în</w:t>
      </w:r>
      <w:proofErr w:type="spellEnd"/>
      <w:r w:rsidRPr="00325460">
        <w:rPr>
          <w:rFonts w:ascii="Times New Roman" w:hAnsi="Times New Roman"/>
        </w:rPr>
        <w:t xml:space="preserve"> </w:t>
      </w:r>
      <w:r w:rsidRPr="00325460">
        <w:rPr>
          <w:rFonts w:ascii="Times New Roman" w:hAnsi="Times New Roman"/>
          <w:lang w:val="ro-RO"/>
        </w:rPr>
        <w:t xml:space="preserve">Monitorul Oficial al României, Partea a IV-a, nr. </w:t>
      </w:r>
      <w:r>
        <w:rPr>
          <w:rFonts w:ascii="Times New Roman" w:hAnsi="Times New Roman"/>
          <w:lang w:val="ro-RO"/>
        </w:rPr>
        <w:t>4484</w:t>
      </w:r>
      <w:r w:rsidRPr="00325460">
        <w:rPr>
          <w:rFonts w:ascii="Times New Roman" w:hAnsi="Times New Roman"/>
          <w:lang w:val="ro-RO"/>
        </w:rPr>
        <w:t xml:space="preserve"> din 2</w:t>
      </w:r>
      <w:r>
        <w:rPr>
          <w:rFonts w:ascii="Times New Roman" w:hAnsi="Times New Roman"/>
          <w:lang w:val="ro-RO"/>
        </w:rPr>
        <w:t>2</w:t>
      </w:r>
      <w:r w:rsidRPr="00325460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decembrie</w:t>
      </w:r>
      <w:r w:rsidRPr="00325460">
        <w:rPr>
          <w:rFonts w:ascii="Times New Roman" w:hAnsi="Times New Roman"/>
          <w:lang w:val="ro-RO"/>
        </w:rPr>
        <w:t xml:space="preserve"> 20</w:t>
      </w:r>
      <w:r>
        <w:rPr>
          <w:rFonts w:ascii="Times New Roman" w:hAnsi="Times New Roman"/>
          <w:lang w:val="ro-RO"/>
        </w:rPr>
        <w:t>20</w:t>
      </w:r>
      <w:r w:rsidRPr="00325460">
        <w:rPr>
          <w:rFonts w:ascii="Times New Roman" w:hAnsi="Times New Roman"/>
          <w:lang w:val="ro-RO"/>
        </w:rPr>
        <w:t xml:space="preserve"> şi în ziarul de circulaţie naţională "Bursa" nr. </w:t>
      </w:r>
      <w:r>
        <w:rPr>
          <w:rFonts w:ascii="Times New Roman" w:hAnsi="Times New Roman"/>
          <w:lang w:val="ro-RO"/>
        </w:rPr>
        <w:t>245</w:t>
      </w:r>
      <w:r w:rsidRPr="00325460">
        <w:rPr>
          <w:rFonts w:ascii="Times New Roman" w:hAnsi="Times New Roman"/>
          <w:lang w:val="ro-RO"/>
        </w:rPr>
        <w:t xml:space="preserve"> din 2</w:t>
      </w:r>
      <w:r>
        <w:rPr>
          <w:rFonts w:ascii="Times New Roman" w:hAnsi="Times New Roman"/>
          <w:lang w:val="ro-RO"/>
        </w:rPr>
        <w:t>2</w:t>
      </w:r>
      <w:r w:rsidRPr="00325460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decembrie</w:t>
      </w:r>
      <w:r w:rsidRPr="00325460">
        <w:rPr>
          <w:rFonts w:ascii="Times New Roman" w:hAnsi="Times New Roman"/>
          <w:lang w:val="ro-RO"/>
        </w:rPr>
        <w:t xml:space="preserve"> 20</w:t>
      </w:r>
      <w:r>
        <w:rPr>
          <w:rFonts w:ascii="Times New Roman" w:hAnsi="Times New Roman"/>
          <w:lang w:val="ro-RO"/>
        </w:rPr>
        <w:t>20</w:t>
      </w:r>
      <w:r w:rsidRPr="00325460">
        <w:rPr>
          <w:rFonts w:ascii="Times New Roman" w:hAnsi="Times New Roman"/>
          <w:lang w:val="ro-RO"/>
        </w:rPr>
        <w:t>,</w:t>
      </w:r>
    </w:p>
    <w:p w14:paraId="4D277CBA" w14:textId="77777777" w:rsidR="0043685F" w:rsidRPr="00325460" w:rsidRDefault="0043685F" w:rsidP="0043685F">
      <w:pPr>
        <w:jc w:val="both"/>
        <w:rPr>
          <w:rFonts w:ascii="Times New Roman" w:hAnsi="Times New Roman"/>
          <w:lang w:val="ro-RO"/>
        </w:rPr>
      </w:pPr>
    </w:p>
    <w:p w14:paraId="4E24D5E5" w14:textId="26418EE1" w:rsidR="0043685F" w:rsidRPr="00325460" w:rsidRDefault="0043685F" w:rsidP="0043685F">
      <w:pPr>
        <w:jc w:val="both"/>
        <w:rPr>
          <w:rFonts w:ascii="Times New Roman" w:hAnsi="Times New Roman"/>
          <w:lang w:val="ro-RO"/>
        </w:rPr>
      </w:pPr>
      <w:r w:rsidRPr="00325460">
        <w:rPr>
          <w:rFonts w:ascii="Times New Roman" w:hAnsi="Times New Roman"/>
          <w:lang w:val="ro-RO"/>
        </w:rPr>
        <w:t>Având ordinea de zi revizuit</w:t>
      </w:r>
      <w:r w:rsidRPr="00325460">
        <w:rPr>
          <w:rFonts w:ascii="Times New Roman" w:hAnsi="Times New Roman"/>
        </w:rPr>
        <w:t>ă</w:t>
      </w:r>
      <w:r w:rsidRPr="00325460">
        <w:rPr>
          <w:rFonts w:ascii="Times New Roman" w:hAnsi="Times New Roman"/>
          <w:lang w:val="ro-RO"/>
        </w:rPr>
        <w:t xml:space="preserve">, </w:t>
      </w:r>
      <w:r w:rsidRPr="00325460">
        <w:rPr>
          <w:rFonts w:ascii="Times New Roman" w:hAnsi="Times New Roman"/>
        </w:rPr>
        <w:t>î</w:t>
      </w:r>
      <w:r w:rsidRPr="00325460">
        <w:rPr>
          <w:rFonts w:ascii="Times New Roman" w:hAnsi="Times New Roman"/>
          <w:lang w:val="ro-RO"/>
        </w:rPr>
        <w:t>n temeiul art. 117</w:t>
      </w:r>
      <w:r w:rsidRPr="00325460">
        <w:rPr>
          <w:rFonts w:ascii="Times New Roman" w:hAnsi="Times New Roman"/>
          <w:vertAlign w:val="superscript"/>
          <w:lang w:val="ro-RO"/>
        </w:rPr>
        <w:t>1</w:t>
      </w:r>
      <w:r w:rsidRPr="00325460"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</w:rPr>
        <w:t xml:space="preserve">din </w:t>
      </w:r>
      <w:proofErr w:type="spellStart"/>
      <w:r w:rsidRPr="00325460">
        <w:rPr>
          <w:rFonts w:ascii="Times New Roman" w:hAnsi="Times New Roman"/>
        </w:rPr>
        <w:t>Legea</w:t>
      </w:r>
      <w:proofErr w:type="spellEnd"/>
      <w:r w:rsidRPr="00325460">
        <w:rPr>
          <w:rFonts w:ascii="Times New Roman" w:hAnsi="Times New Roman"/>
        </w:rPr>
        <w:t xml:space="preserve"> nr. 31/1990 a </w:t>
      </w:r>
      <w:proofErr w:type="spellStart"/>
      <w:r w:rsidRPr="00325460">
        <w:rPr>
          <w:rFonts w:ascii="Times New Roman" w:hAnsi="Times New Roman"/>
        </w:rPr>
        <w:t>societ</w:t>
      </w:r>
      <w:r>
        <w:rPr>
          <w:rFonts w:ascii="Times New Roman" w:hAnsi="Times New Roman"/>
        </w:rPr>
        <w:t>ăţ</w:t>
      </w:r>
      <w:r w:rsidRPr="00325460">
        <w:rPr>
          <w:rFonts w:ascii="Times New Roman" w:hAnsi="Times New Roman"/>
        </w:rPr>
        <w:t>ilor</w:t>
      </w:r>
      <w:proofErr w:type="spellEnd"/>
      <w:r w:rsidRPr="00325460">
        <w:rPr>
          <w:rFonts w:ascii="Times New Roman" w:hAnsi="Times New Roman"/>
        </w:rPr>
        <w:t xml:space="preserve"> </w:t>
      </w:r>
      <w:proofErr w:type="spellStart"/>
      <w:r w:rsidRPr="00325460">
        <w:rPr>
          <w:rFonts w:ascii="Times New Roman" w:hAnsi="Times New Roman"/>
        </w:rPr>
        <w:t>comerciale</w:t>
      </w:r>
      <w:proofErr w:type="spellEnd"/>
      <w:r w:rsidRPr="00325460">
        <w:rPr>
          <w:rFonts w:ascii="Times New Roman" w:hAnsi="Times New Roman"/>
        </w:rPr>
        <w:t xml:space="preserve">, </w:t>
      </w:r>
      <w:proofErr w:type="spellStart"/>
      <w:r w:rsidRPr="00325460">
        <w:rPr>
          <w:rFonts w:ascii="Times New Roman" w:hAnsi="Times New Roman"/>
        </w:rPr>
        <w:t>republicată</w:t>
      </w:r>
      <w:proofErr w:type="spellEnd"/>
      <w:r w:rsidRPr="00325460">
        <w:rPr>
          <w:rFonts w:ascii="Times New Roman" w:hAnsi="Times New Roman"/>
          <w:b/>
          <w:i/>
        </w:rPr>
        <w:t>,</w:t>
      </w:r>
      <w:r w:rsidRPr="00325460">
        <w:rPr>
          <w:rFonts w:ascii="Times New Roman" w:hAnsi="Times New Roman"/>
        </w:rPr>
        <w:t xml:space="preserve"> a </w:t>
      </w:r>
      <w:r w:rsidRPr="00325460">
        <w:rPr>
          <w:rFonts w:ascii="Times New Roman" w:hAnsi="Times New Roman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lang w:val="ro-RO"/>
        </w:rPr>
        <w:t>privind emitenţii de instrumente financiare şi operaţiuni de piaţă,</w:t>
      </w:r>
      <w:r w:rsidRPr="00325460">
        <w:rPr>
          <w:rFonts w:ascii="Times New Roman" w:hAnsi="Times New Roman"/>
          <w:bCs/>
        </w:rPr>
        <w:t> </w:t>
      </w:r>
      <w:r w:rsidRPr="00325460">
        <w:rPr>
          <w:rFonts w:ascii="Times New Roman" w:hAnsi="Times New Roman"/>
          <w:lang w:val="ro-RO"/>
        </w:rPr>
        <w:t xml:space="preserve"> </w:t>
      </w:r>
      <w:r w:rsidRPr="00C510C9">
        <w:rPr>
          <w:rFonts w:ascii="Times New Roman" w:hAnsi="Times New Roman"/>
          <w:lang w:val="ro-RO"/>
        </w:rPr>
        <w:t xml:space="preserve">coroborate cu dispoziţiile art. 189 din Regulamentul nr. 5/2018 </w:t>
      </w:r>
      <w:proofErr w:type="spellStart"/>
      <w:r w:rsidRPr="00C510C9">
        <w:rPr>
          <w:rFonts w:ascii="Times New Roman" w:hAnsi="Times New Roman"/>
        </w:rPr>
        <w:t>privind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emitenţii</w:t>
      </w:r>
      <w:proofErr w:type="spellEnd"/>
      <w:r w:rsidRPr="00C510C9">
        <w:rPr>
          <w:rFonts w:ascii="Times New Roman" w:hAnsi="Times New Roman"/>
        </w:rPr>
        <w:t xml:space="preserve"> de </w:t>
      </w:r>
      <w:proofErr w:type="spellStart"/>
      <w:r w:rsidRPr="00C510C9">
        <w:rPr>
          <w:rFonts w:ascii="Times New Roman" w:hAnsi="Times New Roman"/>
        </w:rPr>
        <w:t>instrumente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financiare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şi</w:t>
      </w:r>
      <w:proofErr w:type="spellEnd"/>
      <w:r w:rsidRPr="00C510C9">
        <w:rPr>
          <w:rFonts w:ascii="Times New Roman" w:hAnsi="Times New Roman"/>
        </w:rPr>
        <w:t xml:space="preserve"> </w:t>
      </w:r>
      <w:proofErr w:type="spellStart"/>
      <w:r w:rsidRPr="00C510C9">
        <w:rPr>
          <w:rFonts w:ascii="Times New Roman" w:hAnsi="Times New Roman"/>
        </w:rPr>
        <w:t>operaţiuni</w:t>
      </w:r>
      <w:proofErr w:type="spellEnd"/>
      <w:r w:rsidRPr="00C510C9">
        <w:rPr>
          <w:rFonts w:ascii="Times New Roman" w:hAnsi="Times New Roman"/>
        </w:rPr>
        <w:t xml:space="preserve"> de </w:t>
      </w:r>
      <w:proofErr w:type="spellStart"/>
      <w:r w:rsidRPr="00C510C9">
        <w:rPr>
          <w:rFonts w:ascii="Times New Roman" w:hAnsi="Times New Roman"/>
        </w:rPr>
        <w:t>piaţă</w:t>
      </w:r>
      <w:proofErr w:type="spellEnd"/>
      <w:r w:rsidRPr="00325460">
        <w:rPr>
          <w:rFonts w:ascii="Times New Roman" w:hAnsi="Times New Roman"/>
        </w:rPr>
        <w:t>,</w:t>
      </w:r>
      <w:r w:rsidRPr="00325460">
        <w:rPr>
          <w:rFonts w:ascii="Times New Roman" w:hAnsi="Times New Roman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lang w:val="ro-RO"/>
        </w:rPr>
        <w:t>ordin</w:t>
      </w:r>
      <w:r>
        <w:rPr>
          <w:rFonts w:ascii="Times New Roman" w:hAnsi="Times New Roman"/>
          <w:bCs/>
          <w:lang w:val="ro-RO"/>
        </w:rPr>
        <w:t>i</w:t>
      </w:r>
      <w:r w:rsidRPr="00325460">
        <w:rPr>
          <w:rFonts w:ascii="Times New Roman" w:hAnsi="Times New Roman"/>
          <w:bCs/>
          <w:lang w:val="ro-RO"/>
        </w:rPr>
        <w:t xml:space="preserve">i de zi a Adunării Generale </w:t>
      </w:r>
      <w:r>
        <w:rPr>
          <w:rFonts w:ascii="Times New Roman" w:hAnsi="Times New Roman"/>
          <w:bCs/>
          <w:lang w:val="ro-RO"/>
        </w:rPr>
        <w:t>Extrao</w:t>
      </w:r>
      <w:r w:rsidRPr="00325460">
        <w:rPr>
          <w:rFonts w:ascii="Times New Roman" w:hAnsi="Times New Roman"/>
          <w:bCs/>
          <w:lang w:val="ro-RO"/>
        </w:rPr>
        <w:t>rdinare a Acţionarilor Societ</w:t>
      </w:r>
      <w:r>
        <w:rPr>
          <w:rFonts w:ascii="Times New Roman" w:hAnsi="Times New Roman"/>
          <w:bCs/>
          <w:lang w:val="ro-RO"/>
        </w:rPr>
        <w:t>ăţ</w:t>
      </w:r>
      <w:r w:rsidRPr="00325460">
        <w:rPr>
          <w:rFonts w:ascii="Times New Roman" w:hAnsi="Times New Roman"/>
          <w:bCs/>
          <w:lang w:val="ro-RO"/>
        </w:rPr>
        <w:t xml:space="preserve">ii pentru data de </w:t>
      </w:r>
      <w:r>
        <w:rPr>
          <w:rFonts w:ascii="Times New Roman" w:hAnsi="Times New Roman"/>
          <w:bCs/>
          <w:lang w:val="ro-RO"/>
        </w:rPr>
        <w:t>28</w:t>
      </w:r>
      <w:r w:rsidRPr="00325460">
        <w:rPr>
          <w:rFonts w:ascii="Times New Roman" w:hAnsi="Times New Roman"/>
          <w:bCs/>
          <w:lang w:val="ro-RO"/>
        </w:rPr>
        <w:t xml:space="preserve"> </w:t>
      </w:r>
      <w:r>
        <w:rPr>
          <w:rFonts w:ascii="Times New Roman" w:hAnsi="Times New Roman"/>
          <w:bCs/>
          <w:lang w:val="ro-RO"/>
        </w:rPr>
        <w:t>ianuari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1</w:t>
      </w:r>
      <w:r w:rsidRPr="00325460">
        <w:rPr>
          <w:rFonts w:ascii="Times New Roman" w:hAnsi="Times New Roman"/>
          <w:bCs/>
          <w:lang w:val="ro-RO"/>
        </w:rPr>
        <w:t xml:space="preserve"> (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9 ianuarie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</w:t>
      </w:r>
      <w:r>
        <w:rPr>
          <w:rFonts w:ascii="Times New Roman" w:hAnsi="Times New Roman"/>
          <w:bCs/>
          <w:lang w:val="ro-RO"/>
        </w:rPr>
        <w:t>1</w:t>
      </w:r>
      <w:r w:rsidRPr="00325460">
        <w:rPr>
          <w:rFonts w:ascii="Times New Roman" w:hAnsi="Times New Roman"/>
          <w:bCs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), </w:t>
      </w:r>
      <w:r w:rsidRPr="00325460">
        <w:rPr>
          <w:rFonts w:ascii="Times New Roman" w:hAnsi="Times New Roman"/>
          <w:bCs/>
          <w:lang w:val="ro-RO"/>
        </w:rPr>
        <w:t>publicat</w:t>
      </w:r>
      <w:r>
        <w:rPr>
          <w:rFonts w:ascii="Times New Roman" w:hAnsi="Times New Roman"/>
          <w:bCs/>
          <w:lang w:val="ro-RO"/>
        </w:rPr>
        <w:t>ă</w:t>
      </w:r>
      <w:r w:rsidRPr="00325460">
        <w:rPr>
          <w:rFonts w:ascii="Times New Roman" w:hAnsi="Times New Roman"/>
          <w:bCs/>
          <w:lang w:val="ro-RO"/>
        </w:rPr>
        <w:t xml:space="preserve"> </w:t>
      </w:r>
      <w:r>
        <w:rPr>
          <w:rFonts w:ascii="Times New Roman" w:hAnsi="Times New Roman"/>
          <w:bCs/>
          <w:lang w:val="ro-RO"/>
        </w:rPr>
        <w:t>î</w:t>
      </w:r>
      <w:r w:rsidRPr="00325460">
        <w:rPr>
          <w:rFonts w:ascii="Times New Roman" w:hAnsi="Times New Roman"/>
          <w:bCs/>
          <w:lang w:val="ro-RO"/>
        </w:rPr>
        <w:t>n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 xml:space="preserve">Monitorul Oficial al României, Partea a IV-a, nr. </w:t>
      </w:r>
      <w:r>
        <w:rPr>
          <w:rFonts w:ascii="Times New Roman" w:hAnsi="Times New Roman"/>
          <w:lang w:val="ro-RO"/>
        </w:rPr>
        <w:t>136</w:t>
      </w:r>
      <w:r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>din 1</w:t>
      </w:r>
      <w:r>
        <w:rPr>
          <w:rFonts w:ascii="Times New Roman" w:hAnsi="Times New Roman"/>
          <w:lang w:val="ro-RO"/>
        </w:rPr>
        <w:t>3</w:t>
      </w:r>
      <w:r w:rsidRPr="00325460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ianuarie</w:t>
      </w:r>
      <w:r w:rsidRPr="00325460">
        <w:rPr>
          <w:rFonts w:ascii="Times New Roman" w:hAnsi="Times New Roman"/>
          <w:lang w:val="ro-RO"/>
        </w:rPr>
        <w:t xml:space="preserve"> 20</w:t>
      </w:r>
      <w:r>
        <w:rPr>
          <w:rFonts w:ascii="Times New Roman" w:hAnsi="Times New Roman"/>
          <w:lang w:val="ro-RO"/>
        </w:rPr>
        <w:t>2</w:t>
      </w:r>
      <w:r>
        <w:rPr>
          <w:rFonts w:ascii="Times New Roman" w:hAnsi="Times New Roman"/>
          <w:lang w:val="ro-RO"/>
        </w:rPr>
        <w:t>1</w:t>
      </w:r>
      <w:r w:rsidRPr="00325460">
        <w:rPr>
          <w:rFonts w:ascii="Times New Roman" w:hAnsi="Times New Roman"/>
          <w:lang w:val="ro-RO"/>
        </w:rPr>
        <w:t xml:space="preserve"> şi în ziarul de circulaţie naţională "Bursa" nr. </w:t>
      </w:r>
      <w:r>
        <w:rPr>
          <w:rFonts w:ascii="Times New Roman" w:hAnsi="Times New Roman"/>
          <w:lang w:val="ro-RO"/>
        </w:rPr>
        <w:t>9</w:t>
      </w:r>
      <w:r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>din 1</w:t>
      </w:r>
      <w:r>
        <w:rPr>
          <w:rFonts w:ascii="Times New Roman" w:hAnsi="Times New Roman"/>
          <w:lang w:val="ro-RO"/>
        </w:rPr>
        <w:t>4</w:t>
      </w:r>
      <w:r w:rsidRPr="00325460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ianuarie</w:t>
      </w:r>
      <w:r w:rsidRPr="00325460">
        <w:rPr>
          <w:rFonts w:ascii="Times New Roman" w:hAnsi="Times New Roman"/>
          <w:lang w:val="ro-RO"/>
        </w:rPr>
        <w:t xml:space="preserve"> 20</w:t>
      </w:r>
      <w:r>
        <w:rPr>
          <w:rFonts w:ascii="Times New Roman" w:hAnsi="Times New Roman"/>
          <w:lang w:val="ro-RO"/>
        </w:rPr>
        <w:t>2</w:t>
      </w:r>
      <w:r>
        <w:rPr>
          <w:rFonts w:ascii="Times New Roman" w:hAnsi="Times New Roman"/>
          <w:lang w:val="ro-RO"/>
        </w:rPr>
        <w:t>1</w:t>
      </w:r>
      <w:r w:rsidRPr="00325460">
        <w:rPr>
          <w:rFonts w:ascii="Times New Roman" w:hAnsi="Times New Roman"/>
          <w:lang w:val="ro-RO"/>
        </w:rPr>
        <w:t>,</w:t>
      </w:r>
    </w:p>
    <w:p w14:paraId="42951076" w14:textId="77777777" w:rsidR="0043685F" w:rsidRDefault="0043685F" w:rsidP="004B4950">
      <w:pPr>
        <w:jc w:val="both"/>
        <w:rPr>
          <w:rFonts w:ascii="Times New Roman" w:hAnsi="Times New Roman"/>
          <w:lang w:val="ro-RO"/>
        </w:rPr>
      </w:pPr>
    </w:p>
    <w:p w14:paraId="603CB612" w14:textId="3C13118D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[28/29] ianuarie 2021, de la ora 1</w:t>
      </w:r>
      <w:r w:rsidR="001E31D3" w:rsidRPr="008172A2">
        <w:rPr>
          <w:rFonts w:ascii="Times New Roman" w:hAnsi="Times New Roman"/>
          <w:lang w:val="ro-RO"/>
        </w:rPr>
        <w:t>2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>, în prezenţa acţionarilor Societăţii reprezentând _____% din capitalul social şi respectiv _____% din totalul drepturilor de vot, pentru toţi acţionarii Societăţii înscrişi în Registrul Acţionarilor Societăţii la sfârşitul zilei de 18 ianuariea 2021,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proofErr w:type="gramStart"/>
      <w:r w:rsidRPr="008172A2">
        <w:rPr>
          <w:rFonts w:ascii="Times New Roman" w:hAnsi="Times New Roman"/>
        </w:rPr>
        <w:t>a</w:t>
      </w:r>
      <w:proofErr w:type="gram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zi</w:t>
      </w:r>
      <w:proofErr w:type="spellEnd"/>
      <w:r w:rsidRPr="008172A2">
        <w:rPr>
          <w:rFonts w:ascii="Times New Roman" w:hAnsi="Times New Roman"/>
        </w:rPr>
        <w:t>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6F3A3EC6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07EFB31A" w14:textId="113A8AD8" w:rsidR="001E31D3" w:rsidRPr="001E31D3" w:rsidRDefault="001E31D3" w:rsidP="001E31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1E31D3">
        <w:rPr>
          <w:rFonts w:ascii="Times New Roman" w:hAnsi="Times New Roman"/>
        </w:rPr>
        <w:t>Prezentarea</w:t>
      </w:r>
      <w:proofErr w:type="spellEnd"/>
      <w:r w:rsidRPr="001E31D3">
        <w:rPr>
          <w:rFonts w:ascii="Times New Roman" w:hAnsi="Times New Roman"/>
        </w:rPr>
        <w:t xml:space="preserve"> de </w:t>
      </w:r>
      <w:proofErr w:type="spellStart"/>
      <w:r w:rsidRPr="001E31D3">
        <w:rPr>
          <w:rFonts w:ascii="Times New Roman" w:hAnsi="Times New Roman"/>
        </w:rPr>
        <w:t>către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consiliul</w:t>
      </w:r>
      <w:proofErr w:type="spellEnd"/>
      <w:r w:rsidRPr="001E31D3">
        <w:rPr>
          <w:rFonts w:ascii="Times New Roman" w:hAnsi="Times New Roman"/>
        </w:rPr>
        <w:t xml:space="preserve"> de </w:t>
      </w:r>
      <w:proofErr w:type="spellStart"/>
      <w:r w:rsidRPr="001E31D3">
        <w:rPr>
          <w:rFonts w:ascii="Times New Roman" w:hAnsi="Times New Roman"/>
        </w:rPr>
        <w:t>administrație</w:t>
      </w:r>
      <w:proofErr w:type="spellEnd"/>
      <w:r w:rsidRPr="001E31D3">
        <w:rPr>
          <w:rFonts w:ascii="Times New Roman" w:hAnsi="Times New Roman"/>
        </w:rPr>
        <w:t xml:space="preserve"> al </w:t>
      </w:r>
      <w:proofErr w:type="spellStart"/>
      <w:r w:rsidRPr="001E31D3">
        <w:rPr>
          <w:rFonts w:ascii="Times New Roman" w:hAnsi="Times New Roman"/>
        </w:rPr>
        <w:t>companiei</w:t>
      </w:r>
      <w:proofErr w:type="spellEnd"/>
      <w:r w:rsidRPr="001E31D3">
        <w:rPr>
          <w:rFonts w:ascii="Times New Roman" w:hAnsi="Times New Roman"/>
        </w:rPr>
        <w:t xml:space="preserve"> a </w:t>
      </w:r>
      <w:proofErr w:type="spellStart"/>
      <w:r w:rsidRPr="001E31D3">
        <w:rPr>
          <w:rFonts w:ascii="Times New Roman" w:hAnsi="Times New Roman"/>
        </w:rPr>
        <w:t>raportului</w:t>
      </w:r>
      <w:proofErr w:type="spellEnd"/>
      <w:r w:rsidRPr="001E31D3">
        <w:rPr>
          <w:rFonts w:ascii="Times New Roman" w:hAnsi="Times New Roman"/>
        </w:rPr>
        <w:t xml:space="preserve"> care include </w:t>
      </w:r>
      <w:proofErr w:type="spellStart"/>
      <w:r w:rsidRPr="001E31D3">
        <w:rPr>
          <w:rFonts w:ascii="Times New Roman" w:hAnsi="Times New Roman"/>
        </w:rPr>
        <w:t>lista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completă</w:t>
      </w:r>
      <w:proofErr w:type="spellEnd"/>
      <w:r w:rsidRPr="001E31D3">
        <w:rPr>
          <w:rFonts w:ascii="Times New Roman" w:hAnsi="Times New Roman"/>
        </w:rPr>
        <w:t xml:space="preserve"> a </w:t>
      </w:r>
      <w:proofErr w:type="spellStart"/>
      <w:r w:rsidRPr="001E31D3">
        <w:rPr>
          <w:rFonts w:ascii="Times New Roman" w:hAnsi="Times New Roman"/>
        </w:rPr>
        <w:t>tranzacțiilor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încheiate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sau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efectuate</w:t>
      </w:r>
      <w:proofErr w:type="spellEnd"/>
      <w:r w:rsidRPr="001E31D3">
        <w:rPr>
          <w:rFonts w:ascii="Times New Roman" w:hAnsi="Times New Roman"/>
        </w:rPr>
        <w:t xml:space="preserve"> de </w:t>
      </w:r>
      <w:proofErr w:type="spellStart"/>
      <w:r w:rsidRPr="001E31D3">
        <w:rPr>
          <w:rFonts w:ascii="Times New Roman" w:hAnsi="Times New Roman"/>
        </w:rPr>
        <w:t>Rompetrol</w:t>
      </w:r>
      <w:proofErr w:type="spellEnd"/>
      <w:r w:rsidRPr="001E31D3">
        <w:rPr>
          <w:rFonts w:ascii="Times New Roman" w:hAnsi="Times New Roman"/>
        </w:rPr>
        <w:t xml:space="preserve"> Well Services SA cu </w:t>
      </w:r>
      <w:proofErr w:type="spellStart"/>
      <w:r w:rsidRPr="001E31D3">
        <w:rPr>
          <w:rFonts w:ascii="Times New Roman" w:hAnsi="Times New Roman"/>
        </w:rPr>
        <w:t>părțile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afiliate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în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perioada</w:t>
      </w:r>
      <w:proofErr w:type="spellEnd"/>
      <w:r w:rsidRPr="001E31D3">
        <w:rPr>
          <w:rFonts w:ascii="Times New Roman" w:hAnsi="Times New Roman"/>
        </w:rPr>
        <w:t xml:space="preserve"> 01.01.2017-15.11.2020, </w:t>
      </w:r>
      <w:proofErr w:type="spellStart"/>
      <w:r w:rsidRPr="001E31D3">
        <w:rPr>
          <w:rFonts w:ascii="Times New Roman" w:hAnsi="Times New Roman"/>
        </w:rPr>
        <w:t>având</w:t>
      </w:r>
      <w:proofErr w:type="spellEnd"/>
      <w:r w:rsidRPr="001E31D3">
        <w:rPr>
          <w:rFonts w:ascii="Times New Roman" w:hAnsi="Times New Roman"/>
        </w:rPr>
        <w:t xml:space="preserve">, individual </w:t>
      </w:r>
      <w:proofErr w:type="spellStart"/>
      <w:r w:rsidRPr="001E31D3">
        <w:rPr>
          <w:rFonts w:ascii="Times New Roman" w:hAnsi="Times New Roman"/>
        </w:rPr>
        <w:t>sau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cumulativ</w:t>
      </w:r>
      <w:proofErr w:type="spellEnd"/>
      <w:r w:rsidRPr="001E31D3">
        <w:rPr>
          <w:rFonts w:ascii="Times New Roman" w:hAnsi="Times New Roman"/>
        </w:rPr>
        <w:t xml:space="preserve">, o </w:t>
      </w:r>
      <w:proofErr w:type="spellStart"/>
      <w:r w:rsidRPr="001E31D3">
        <w:rPr>
          <w:rFonts w:ascii="Times New Roman" w:hAnsi="Times New Roman"/>
        </w:rPr>
        <w:t>valoare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mai</w:t>
      </w:r>
      <w:proofErr w:type="spellEnd"/>
      <w:r w:rsidRPr="001E31D3">
        <w:rPr>
          <w:rFonts w:ascii="Times New Roman" w:hAnsi="Times New Roman"/>
        </w:rPr>
        <w:t xml:space="preserve"> mare de 200.000 lei, </w:t>
      </w:r>
      <w:proofErr w:type="spellStart"/>
      <w:r w:rsidRPr="001E31D3">
        <w:rPr>
          <w:rFonts w:ascii="Times New Roman" w:hAnsi="Times New Roman"/>
        </w:rPr>
        <w:t>indicând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valorile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acestora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și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referință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elemente</w:t>
      </w:r>
      <w:proofErr w:type="spellEnd"/>
      <w:r w:rsidRPr="001E31D3">
        <w:rPr>
          <w:rFonts w:ascii="Times New Roman" w:hAnsi="Times New Roman"/>
        </w:rPr>
        <w:t xml:space="preserve"> care </w:t>
      </w:r>
      <w:proofErr w:type="spellStart"/>
      <w:r w:rsidRPr="001E31D3">
        <w:rPr>
          <w:rFonts w:ascii="Times New Roman" w:hAnsi="Times New Roman"/>
        </w:rPr>
        <w:t>asigură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că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tranzacțiile</w:t>
      </w:r>
      <w:proofErr w:type="spellEnd"/>
      <w:r w:rsidRPr="001E31D3">
        <w:rPr>
          <w:rFonts w:ascii="Times New Roman" w:hAnsi="Times New Roman"/>
        </w:rPr>
        <w:t xml:space="preserve"> respective au </w:t>
      </w:r>
      <w:proofErr w:type="spellStart"/>
      <w:r w:rsidRPr="001E31D3">
        <w:rPr>
          <w:rFonts w:ascii="Times New Roman" w:hAnsi="Times New Roman"/>
        </w:rPr>
        <w:t>fost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încheiate</w:t>
      </w:r>
      <w:proofErr w:type="spellEnd"/>
      <w:r w:rsidRPr="001E31D3">
        <w:rPr>
          <w:rFonts w:ascii="Times New Roman" w:hAnsi="Times New Roman"/>
        </w:rPr>
        <w:t xml:space="preserve"> la </w:t>
      </w:r>
      <w:proofErr w:type="spellStart"/>
      <w:r w:rsidRPr="001E31D3">
        <w:rPr>
          <w:rFonts w:ascii="Times New Roman" w:hAnsi="Times New Roman"/>
        </w:rPr>
        <w:t>prețul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pieței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și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în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termeni</w:t>
      </w:r>
      <w:proofErr w:type="spellEnd"/>
      <w:r w:rsidRPr="001E31D3">
        <w:rPr>
          <w:rFonts w:ascii="Times New Roman" w:hAnsi="Times New Roman"/>
        </w:rPr>
        <w:t xml:space="preserve"> </w:t>
      </w:r>
      <w:proofErr w:type="spellStart"/>
      <w:r w:rsidRPr="001E31D3">
        <w:rPr>
          <w:rFonts w:ascii="Times New Roman" w:hAnsi="Times New Roman"/>
        </w:rPr>
        <w:t>rezonabili</w:t>
      </w:r>
      <w:proofErr w:type="spellEnd"/>
      <w:r w:rsidRPr="001E31D3">
        <w:rPr>
          <w:rFonts w:ascii="Times New Roman" w:hAnsi="Times New Roman"/>
        </w:rPr>
        <w:t>.</w:t>
      </w:r>
    </w:p>
    <w:p w14:paraId="11B69AFB" w14:textId="77777777" w:rsidR="001E31D3" w:rsidRPr="001E31D3" w:rsidRDefault="001E31D3" w:rsidP="001E31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5643AF2" w14:textId="77777777" w:rsidR="001E31D3" w:rsidRPr="001E31D3" w:rsidRDefault="001E31D3" w:rsidP="001E31D3">
      <w:pPr>
        <w:ind w:left="360"/>
        <w:contextualSpacing/>
        <w:jc w:val="center"/>
        <w:rPr>
          <w:rFonts w:ascii="Times New Roman" w:eastAsia="Times New Roman" w:hAnsi="Times New Roman"/>
          <w:bCs/>
          <w:i/>
          <w:lang w:val="ro-RO"/>
        </w:rPr>
      </w:pPr>
      <w:r w:rsidRPr="001E31D3">
        <w:rPr>
          <w:rFonts w:ascii="Times New Roman" w:eastAsia="Times New Roman" w:hAnsi="Times New Roman"/>
          <w:bCs/>
          <w:i/>
          <w:lang w:val="ro-RO"/>
        </w:rPr>
        <w:lastRenderedPageBreak/>
        <w:t>Prezentul punct de pe ordinea de zi nu este supus votului acţionarilor, aceştia luând la cunoştinţă de informaţiile prezentate de Societate cu privire la acest punct.</w:t>
      </w:r>
    </w:p>
    <w:p w14:paraId="11360C64" w14:textId="77777777" w:rsidR="001E31D3" w:rsidRPr="001E31D3" w:rsidRDefault="001E31D3" w:rsidP="001E31D3">
      <w:pPr>
        <w:autoSpaceDE w:val="0"/>
        <w:autoSpaceDN w:val="0"/>
        <w:jc w:val="both"/>
        <w:rPr>
          <w:rFonts w:ascii="Times New Roman" w:eastAsia="Times New Roman" w:hAnsi="Times New Roman"/>
          <w:b/>
          <w:lang w:val="ro-RO"/>
        </w:rPr>
      </w:pPr>
      <w:r w:rsidRPr="001E31D3">
        <w:rPr>
          <w:rFonts w:ascii="Times New Roman" w:eastAsia="Times New Roman" w:hAnsi="Times New Roman"/>
          <w:b/>
          <w:lang w:val="ro-RO"/>
        </w:rPr>
        <w:tab/>
      </w:r>
    </w:p>
    <w:p w14:paraId="60B7D388" w14:textId="28872C37" w:rsidR="001E31D3" w:rsidRDefault="001E31D3" w:rsidP="001E31D3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2</w:t>
      </w:r>
    </w:p>
    <w:p w14:paraId="64B7FE3D" w14:textId="77777777" w:rsidR="005C6A51" w:rsidRPr="008172A2" w:rsidRDefault="005C6A51" w:rsidP="001E31D3">
      <w:pPr>
        <w:jc w:val="both"/>
        <w:rPr>
          <w:rFonts w:ascii="Times New Roman" w:hAnsi="Times New Roman"/>
          <w:u w:val="single"/>
        </w:rPr>
      </w:pPr>
    </w:p>
    <w:p w14:paraId="3B20EEB4" w14:textId="77777777" w:rsidR="001E31D3" w:rsidRPr="008172A2" w:rsidRDefault="001E31D3" w:rsidP="001E31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Prezentarea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către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consiliul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administrație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companiei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raportului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privind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procedurile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și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măsurile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adoptate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pentru</w:t>
      </w:r>
      <w:proofErr w:type="spellEnd"/>
      <w:r w:rsidRPr="008172A2">
        <w:rPr>
          <w:rFonts w:ascii="Times New Roman" w:hAnsi="Times New Roman"/>
        </w:rPr>
        <w:t xml:space="preserve"> a se </w:t>
      </w:r>
      <w:proofErr w:type="spellStart"/>
      <w:r w:rsidRPr="008172A2">
        <w:rPr>
          <w:rFonts w:ascii="Times New Roman" w:hAnsi="Times New Roman"/>
        </w:rPr>
        <w:t>asigura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tranzacțiile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dintre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Rompetrol</w:t>
      </w:r>
      <w:proofErr w:type="spellEnd"/>
      <w:r w:rsidRPr="008172A2">
        <w:rPr>
          <w:rFonts w:ascii="Times New Roman" w:hAnsi="Times New Roman"/>
        </w:rPr>
        <w:t xml:space="preserve"> Well Services SA </w:t>
      </w:r>
      <w:proofErr w:type="spellStart"/>
      <w:r w:rsidRPr="008172A2">
        <w:rPr>
          <w:rFonts w:ascii="Times New Roman" w:hAnsi="Times New Roman"/>
        </w:rPr>
        <w:t>și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părțile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afiliate</w:t>
      </w:r>
      <w:proofErr w:type="spellEnd"/>
      <w:r w:rsidRPr="008172A2">
        <w:rPr>
          <w:rFonts w:ascii="Times New Roman" w:hAnsi="Times New Roman"/>
        </w:rPr>
        <w:t xml:space="preserve"> sunt </w:t>
      </w:r>
      <w:proofErr w:type="spellStart"/>
      <w:r w:rsidRPr="008172A2">
        <w:rPr>
          <w:rFonts w:ascii="Times New Roman" w:hAnsi="Times New Roman"/>
        </w:rPr>
        <w:t>încheiate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prețul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pieței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și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condiții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rezonabile</w:t>
      </w:r>
      <w:proofErr w:type="spellEnd"/>
      <w:r w:rsidRPr="008172A2">
        <w:rPr>
          <w:rFonts w:ascii="Times New Roman" w:hAnsi="Times New Roman"/>
        </w:rPr>
        <w:t>.</w:t>
      </w:r>
    </w:p>
    <w:p w14:paraId="797231B3" w14:textId="77777777" w:rsidR="001E31D3" w:rsidRPr="008172A2" w:rsidRDefault="001E31D3" w:rsidP="001E31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CE996B7" w14:textId="77777777" w:rsidR="001E31D3" w:rsidRPr="008172A2" w:rsidRDefault="001E31D3" w:rsidP="001E31D3">
      <w:pPr>
        <w:ind w:left="360"/>
        <w:contextualSpacing/>
        <w:jc w:val="center"/>
        <w:rPr>
          <w:rFonts w:ascii="Times New Roman" w:hAnsi="Times New Roman"/>
          <w:bCs/>
          <w:i/>
          <w:lang w:val="ro-RO"/>
        </w:rPr>
      </w:pPr>
      <w:r w:rsidRPr="008172A2">
        <w:rPr>
          <w:rFonts w:ascii="Times New Roman" w:hAnsi="Times New Roman"/>
          <w:bCs/>
          <w:i/>
          <w:lang w:val="ro-RO"/>
        </w:rPr>
        <w:t>Prezentul punct de pe ordinea de zi nu este supus votului acţionarilor, aceştia luând la cunoştinţă de informaţiile prezentate de Societate cu privire la acest punct.</w:t>
      </w:r>
    </w:p>
    <w:p w14:paraId="5DE1D122" w14:textId="7A615BD5" w:rsidR="001E31D3" w:rsidRPr="008172A2" w:rsidRDefault="001E31D3" w:rsidP="001E31D3">
      <w:pPr>
        <w:jc w:val="both"/>
        <w:rPr>
          <w:rFonts w:ascii="Times New Roman" w:hAnsi="Times New Roman"/>
          <w:u w:val="single"/>
        </w:rPr>
      </w:pPr>
    </w:p>
    <w:p w14:paraId="2D9D0401" w14:textId="01A15636" w:rsidR="001E31D3" w:rsidRDefault="001E31D3" w:rsidP="001E31D3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3</w:t>
      </w:r>
    </w:p>
    <w:p w14:paraId="2575063F" w14:textId="77777777" w:rsidR="005C6A51" w:rsidRPr="008172A2" w:rsidRDefault="005C6A51" w:rsidP="001E31D3">
      <w:pPr>
        <w:jc w:val="both"/>
        <w:rPr>
          <w:rFonts w:ascii="Times New Roman" w:hAnsi="Times New Roman"/>
          <w:u w:val="single"/>
        </w:rPr>
      </w:pPr>
    </w:p>
    <w:p w14:paraId="60EE91CF" w14:textId="77777777" w:rsidR="001E31D3" w:rsidRPr="008172A2" w:rsidRDefault="001E31D3" w:rsidP="001E31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Prezentarea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către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consiliul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administrație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companiei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raportului</w:t>
      </w:r>
      <w:proofErr w:type="spellEnd"/>
      <w:r w:rsidRPr="008172A2">
        <w:rPr>
          <w:rFonts w:ascii="Times New Roman" w:hAnsi="Times New Roman"/>
        </w:rPr>
        <w:t xml:space="preserve"> care </w:t>
      </w:r>
      <w:proofErr w:type="spellStart"/>
      <w:r w:rsidRPr="008172A2">
        <w:rPr>
          <w:rFonts w:ascii="Times New Roman" w:hAnsi="Times New Roman"/>
        </w:rPr>
        <w:t>descrie</w:t>
      </w:r>
      <w:proofErr w:type="spellEnd"/>
      <w:r w:rsidRPr="008172A2">
        <w:rPr>
          <w:rFonts w:ascii="Times New Roman" w:hAnsi="Times New Roman"/>
        </w:rPr>
        <w:t xml:space="preserve">  </w:t>
      </w:r>
      <w:proofErr w:type="spellStart"/>
      <w:r w:rsidRPr="008172A2">
        <w:rPr>
          <w:rFonts w:ascii="Times New Roman" w:hAnsi="Times New Roman"/>
        </w:rPr>
        <w:t>motivele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și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fundamentarea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economică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transferului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numerar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companiei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sumă</w:t>
      </w:r>
      <w:proofErr w:type="spellEnd"/>
      <w:r w:rsidRPr="008172A2">
        <w:rPr>
          <w:rFonts w:ascii="Times New Roman" w:hAnsi="Times New Roman"/>
        </w:rPr>
        <w:t xml:space="preserve"> de 83.893.628 lei,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contul</w:t>
      </w:r>
      <w:proofErr w:type="spellEnd"/>
      <w:r w:rsidRPr="008172A2">
        <w:rPr>
          <w:rFonts w:ascii="Times New Roman" w:hAnsi="Times New Roman"/>
        </w:rPr>
        <w:t xml:space="preserve"> de cash pooling al KMG </w:t>
      </w:r>
      <w:proofErr w:type="spellStart"/>
      <w:r w:rsidRPr="008172A2">
        <w:rPr>
          <w:rFonts w:ascii="Times New Roman" w:hAnsi="Times New Roman"/>
        </w:rPr>
        <w:t>Rompetrol</w:t>
      </w:r>
      <w:proofErr w:type="spellEnd"/>
      <w:r w:rsidRPr="008172A2">
        <w:rPr>
          <w:rFonts w:ascii="Times New Roman" w:hAnsi="Times New Roman"/>
        </w:rPr>
        <w:t xml:space="preserve"> SRL, </w:t>
      </w:r>
      <w:proofErr w:type="spellStart"/>
      <w:r w:rsidRPr="008172A2">
        <w:rPr>
          <w:rFonts w:ascii="Times New Roman" w:hAnsi="Times New Roman"/>
        </w:rPr>
        <w:t>condițiile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pentru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retragerea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sumei</w:t>
      </w:r>
      <w:proofErr w:type="spellEnd"/>
      <w:r w:rsidRPr="008172A2">
        <w:rPr>
          <w:rFonts w:ascii="Times New Roman" w:hAnsi="Times New Roman"/>
        </w:rPr>
        <w:t xml:space="preserve">, precum </w:t>
      </w:r>
      <w:proofErr w:type="spellStart"/>
      <w:r w:rsidRPr="008172A2">
        <w:rPr>
          <w:rFonts w:ascii="Times New Roman" w:hAnsi="Times New Roman"/>
        </w:rPr>
        <w:t>și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garanțiile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efective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obținute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sau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alte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măsuri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asigurare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luate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companie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pentru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asigura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sumă</w:t>
      </w:r>
      <w:proofErr w:type="spellEnd"/>
      <w:r w:rsidRPr="008172A2">
        <w:rPr>
          <w:rFonts w:ascii="Times New Roman" w:hAnsi="Times New Roman"/>
        </w:rPr>
        <w:t>.</w:t>
      </w:r>
    </w:p>
    <w:p w14:paraId="3B5C8F7C" w14:textId="77777777" w:rsidR="001E31D3" w:rsidRPr="008172A2" w:rsidRDefault="001E31D3" w:rsidP="001E31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8F9675A" w14:textId="77777777" w:rsidR="001E31D3" w:rsidRPr="008172A2" w:rsidRDefault="001E31D3" w:rsidP="001E31D3">
      <w:pPr>
        <w:ind w:left="360"/>
        <w:contextualSpacing/>
        <w:jc w:val="center"/>
        <w:rPr>
          <w:rFonts w:ascii="Times New Roman" w:hAnsi="Times New Roman"/>
          <w:bCs/>
          <w:i/>
          <w:lang w:val="ro-RO"/>
        </w:rPr>
      </w:pPr>
      <w:r w:rsidRPr="008172A2">
        <w:rPr>
          <w:rFonts w:ascii="Times New Roman" w:hAnsi="Times New Roman"/>
          <w:bCs/>
          <w:i/>
          <w:lang w:val="ro-RO"/>
        </w:rPr>
        <w:t>Prezentul punct de pe ordinea de zi nu este supus votului acţionarilor, aceştia luând la cunoştinţă de informaţiile prezentate de Societate cu privire la acest punct.</w:t>
      </w:r>
    </w:p>
    <w:p w14:paraId="7D09181A" w14:textId="77777777" w:rsidR="001E31D3" w:rsidRPr="008172A2" w:rsidRDefault="001E31D3" w:rsidP="001E31D3">
      <w:pPr>
        <w:jc w:val="both"/>
        <w:rPr>
          <w:rFonts w:ascii="Times New Roman" w:hAnsi="Times New Roman"/>
          <w:u w:val="single"/>
        </w:rPr>
      </w:pPr>
    </w:p>
    <w:p w14:paraId="54E16EE4" w14:textId="157D744F" w:rsidR="001E31D3" w:rsidRDefault="001E31D3" w:rsidP="001E31D3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4</w:t>
      </w:r>
    </w:p>
    <w:p w14:paraId="08E3BC61" w14:textId="77777777" w:rsidR="005C6A51" w:rsidRPr="008172A2" w:rsidRDefault="005C6A51" w:rsidP="001E31D3">
      <w:pPr>
        <w:jc w:val="both"/>
        <w:rPr>
          <w:rFonts w:ascii="Times New Roman" w:hAnsi="Times New Roman"/>
          <w:u w:val="single"/>
        </w:rPr>
      </w:pPr>
    </w:p>
    <w:p w14:paraId="2B8D8869" w14:textId="2CCDF138" w:rsidR="005C6A51" w:rsidRPr="005C6A51" w:rsidRDefault="008172A2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="005C6A51" w:rsidRPr="005C6A51">
        <w:rPr>
          <w:rFonts w:ascii="Times New Roman" w:hAnsi="Times New Roman"/>
          <w:i/>
          <w:iCs/>
        </w:rPr>
        <w:t>aprobarea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retragerii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tuturor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sumelor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în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numerar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ale </w:t>
      </w:r>
      <w:proofErr w:type="spellStart"/>
      <w:r w:rsidR="005C6A51" w:rsidRPr="005C6A51">
        <w:rPr>
          <w:rFonts w:ascii="Times New Roman" w:hAnsi="Times New Roman"/>
          <w:i/>
          <w:iCs/>
        </w:rPr>
        <w:t>companiei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din </w:t>
      </w:r>
      <w:proofErr w:type="spellStart"/>
      <w:r w:rsidR="005C6A51" w:rsidRPr="005C6A51">
        <w:rPr>
          <w:rFonts w:ascii="Times New Roman" w:hAnsi="Times New Roman"/>
          <w:i/>
          <w:iCs/>
        </w:rPr>
        <w:t>contul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de cash pooling al KMG </w:t>
      </w:r>
      <w:proofErr w:type="spellStart"/>
      <w:r w:rsidR="005C6A51" w:rsidRPr="005C6A51">
        <w:rPr>
          <w:rFonts w:ascii="Times New Roman" w:hAnsi="Times New Roman"/>
          <w:i/>
          <w:iCs/>
        </w:rPr>
        <w:t>Rompetrol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SRL </w:t>
      </w:r>
      <w:proofErr w:type="spellStart"/>
      <w:r w:rsidR="005C6A51" w:rsidRPr="005C6A51">
        <w:rPr>
          <w:rFonts w:ascii="Times New Roman" w:hAnsi="Times New Roman"/>
          <w:i/>
          <w:iCs/>
        </w:rPr>
        <w:t>sau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din </w:t>
      </w:r>
      <w:proofErr w:type="spellStart"/>
      <w:r w:rsidR="005C6A51" w:rsidRPr="005C6A51">
        <w:rPr>
          <w:rFonts w:ascii="Times New Roman" w:hAnsi="Times New Roman"/>
          <w:i/>
          <w:iCs/>
        </w:rPr>
        <w:t>orice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alte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conturi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similare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cu </w:t>
      </w:r>
      <w:proofErr w:type="spellStart"/>
      <w:r w:rsidR="005C6A51" w:rsidRPr="005C6A51">
        <w:rPr>
          <w:rFonts w:ascii="Times New Roman" w:hAnsi="Times New Roman"/>
          <w:i/>
          <w:iCs/>
        </w:rPr>
        <w:t>instrucțiunea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de a </w:t>
      </w:r>
      <w:proofErr w:type="spellStart"/>
      <w:r w:rsidR="005C6A51" w:rsidRPr="005C6A51">
        <w:rPr>
          <w:rFonts w:ascii="Times New Roman" w:hAnsi="Times New Roman"/>
          <w:i/>
          <w:iCs/>
        </w:rPr>
        <w:t>nu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transfera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numerarul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companiei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în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conturile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acționarilor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companiei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sau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ale </w:t>
      </w:r>
      <w:proofErr w:type="spellStart"/>
      <w:r w:rsidR="005C6A51" w:rsidRPr="005C6A51">
        <w:rPr>
          <w:rFonts w:ascii="Times New Roman" w:hAnsi="Times New Roman"/>
          <w:i/>
          <w:iCs/>
        </w:rPr>
        <w:t>părților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</w:t>
      </w:r>
      <w:proofErr w:type="spellStart"/>
      <w:r w:rsidR="005C6A51" w:rsidRPr="005C6A51">
        <w:rPr>
          <w:rFonts w:ascii="Times New Roman" w:hAnsi="Times New Roman"/>
          <w:i/>
          <w:iCs/>
        </w:rPr>
        <w:t>afiliate</w:t>
      </w:r>
      <w:proofErr w:type="spellEnd"/>
      <w:r w:rsidR="005C6A51" w:rsidRPr="005C6A51">
        <w:rPr>
          <w:rFonts w:ascii="Times New Roman" w:hAnsi="Times New Roman"/>
          <w:i/>
          <w:iCs/>
        </w:rPr>
        <w:t xml:space="preserve"> ale </w:t>
      </w:r>
      <w:proofErr w:type="spellStart"/>
      <w:r w:rsidR="005C6A51" w:rsidRPr="005C6A51">
        <w:rPr>
          <w:rFonts w:ascii="Times New Roman" w:hAnsi="Times New Roman"/>
          <w:i/>
          <w:iCs/>
        </w:rPr>
        <w:t>acestora</w:t>
      </w:r>
      <w:proofErr w:type="spellEnd"/>
      <w:r w:rsidR="005C6A51" w:rsidRPr="005C6A51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1C1CB743" w14:textId="23BE7D84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5C6A51">
        <w:rPr>
          <w:rFonts w:ascii="Times New Roman" w:hAnsi="Times New Roman"/>
          <w:u w:val="single"/>
        </w:rPr>
        <w:t>5</w:t>
      </w:r>
    </w:p>
    <w:p w14:paraId="5DE1E97C" w14:textId="77777777" w:rsidR="005C6A51" w:rsidRDefault="005C6A51" w:rsidP="004B4950">
      <w:pPr>
        <w:jc w:val="both"/>
        <w:rPr>
          <w:rFonts w:ascii="Times New Roman" w:hAnsi="Times New Roman"/>
          <w:u w:val="single"/>
        </w:rPr>
      </w:pPr>
    </w:p>
    <w:p w14:paraId="7976D62D" w14:textId="5B809016" w:rsidR="005C6A51" w:rsidRDefault="005C6A51" w:rsidP="005C6A51">
      <w:pPr>
        <w:tabs>
          <w:tab w:val="left" w:pos="1064"/>
        </w:tabs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>
        <w:rPr>
          <w:rFonts w:ascii="Times New Roman" w:hAnsi="Times New Roman"/>
        </w:rPr>
        <w:t>a</w:t>
      </w:r>
      <w:r w:rsidRPr="000D4CED">
        <w:rPr>
          <w:rFonts w:ascii="Times New Roman" w:hAnsi="Times New Roman"/>
        </w:rPr>
        <w:t>probarea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politicii</w:t>
      </w:r>
      <w:proofErr w:type="spellEnd"/>
      <w:r w:rsidRPr="000D4CED">
        <w:rPr>
          <w:rFonts w:ascii="Times New Roman" w:hAnsi="Times New Roman"/>
        </w:rPr>
        <w:t xml:space="preserve"> de </w:t>
      </w:r>
      <w:proofErr w:type="spellStart"/>
      <w:r w:rsidRPr="000D4CED">
        <w:rPr>
          <w:rFonts w:ascii="Times New Roman" w:hAnsi="Times New Roman"/>
        </w:rPr>
        <w:t>distribuire</w:t>
      </w:r>
      <w:proofErr w:type="spellEnd"/>
      <w:r w:rsidRPr="000D4CED">
        <w:rPr>
          <w:rFonts w:ascii="Times New Roman" w:hAnsi="Times New Roman"/>
        </w:rPr>
        <w:t xml:space="preserve"> a </w:t>
      </w:r>
      <w:proofErr w:type="spellStart"/>
      <w:r w:rsidRPr="000D4CED">
        <w:rPr>
          <w:rFonts w:ascii="Times New Roman" w:hAnsi="Times New Roman"/>
        </w:rPr>
        <w:t>profitului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și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dividendului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companiei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în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conformitate</w:t>
      </w:r>
      <w:proofErr w:type="spellEnd"/>
      <w:r w:rsidRPr="000D4CED">
        <w:rPr>
          <w:rFonts w:ascii="Times New Roman" w:hAnsi="Times New Roman"/>
        </w:rPr>
        <w:t xml:space="preserve"> cu </w:t>
      </w:r>
      <w:proofErr w:type="spellStart"/>
      <w:r w:rsidRPr="000D4CED">
        <w:rPr>
          <w:rFonts w:ascii="Times New Roman" w:hAnsi="Times New Roman"/>
        </w:rPr>
        <w:t>propuner</w:t>
      </w:r>
      <w:r>
        <w:rPr>
          <w:rFonts w:ascii="Times New Roman" w:hAnsi="Times New Roman"/>
        </w:rPr>
        <w:t>ea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acționar</w:t>
      </w:r>
      <w:r>
        <w:rPr>
          <w:rFonts w:ascii="Times New Roman" w:hAnsi="Times New Roman"/>
        </w:rPr>
        <w:t>ului</w:t>
      </w:r>
      <w:proofErr w:type="spellEnd"/>
      <w:r w:rsidRPr="000D4CED">
        <w:rPr>
          <w:rFonts w:ascii="Times New Roman" w:hAnsi="Times New Roman"/>
        </w:rPr>
        <w:t xml:space="preserve"> </w:t>
      </w:r>
      <w:r w:rsidR="0043685F">
        <w:rPr>
          <w:rFonts w:ascii="Times New Roman" w:hAnsi="Times New Roman"/>
        </w:rPr>
        <w:t xml:space="preserve">KJK Balkan </w:t>
      </w:r>
      <w:proofErr w:type="spellStart"/>
      <w:r w:rsidR="0043685F">
        <w:rPr>
          <w:rFonts w:ascii="Times New Roman" w:hAnsi="Times New Roman"/>
        </w:rPr>
        <w:t>S.a.r.l</w:t>
      </w:r>
      <w:proofErr w:type="spellEnd"/>
      <w:r w:rsidRPr="000D4CED">
        <w:rPr>
          <w:rFonts w:ascii="Times New Roman" w:hAnsi="Times New Roman"/>
        </w:rPr>
        <w:t>.</w:t>
      </w:r>
    </w:p>
    <w:p w14:paraId="31DCAA1D" w14:textId="14951723" w:rsidR="005C6A51" w:rsidRDefault="005C6A51" w:rsidP="004B4950">
      <w:pPr>
        <w:jc w:val="both"/>
        <w:rPr>
          <w:rFonts w:ascii="Times New Roman" w:hAnsi="Times New Roman"/>
          <w:u w:val="single"/>
        </w:rPr>
      </w:pPr>
    </w:p>
    <w:p w14:paraId="36A55B5A" w14:textId="00AE6A09" w:rsidR="0043685F" w:rsidRDefault="0043685F" w:rsidP="004B4950">
      <w:pPr>
        <w:jc w:val="both"/>
        <w:rPr>
          <w:rFonts w:ascii="Times New Roman" w:hAnsi="Times New Roman"/>
          <w:u w:val="single"/>
        </w:rPr>
      </w:pPr>
    </w:p>
    <w:p w14:paraId="3E2682AF" w14:textId="66703BE1" w:rsidR="0043685F" w:rsidRDefault="0043685F" w:rsidP="004B4950">
      <w:pPr>
        <w:jc w:val="both"/>
        <w:rPr>
          <w:rFonts w:ascii="Times New Roman" w:hAnsi="Times New Roman"/>
          <w:u w:val="single"/>
        </w:rPr>
      </w:pPr>
    </w:p>
    <w:p w14:paraId="7AB616E7" w14:textId="77777777" w:rsidR="0043685F" w:rsidRDefault="0043685F" w:rsidP="004B4950">
      <w:pPr>
        <w:jc w:val="both"/>
        <w:rPr>
          <w:rFonts w:ascii="Times New Roman" w:hAnsi="Times New Roman"/>
          <w:u w:val="single"/>
        </w:rPr>
      </w:pPr>
    </w:p>
    <w:p w14:paraId="0E755952" w14:textId="369998E6" w:rsidR="0043685F" w:rsidRPr="0043685F" w:rsidRDefault="0043685F" w:rsidP="0043685F">
      <w:pPr>
        <w:jc w:val="both"/>
        <w:rPr>
          <w:rFonts w:ascii="Times New Roman" w:hAnsi="Times New Roman"/>
          <w:u w:val="single"/>
          <w:vertAlign w:val="superscript"/>
        </w:rPr>
      </w:pPr>
      <w:proofErr w:type="spellStart"/>
      <w:r w:rsidRPr="008172A2">
        <w:rPr>
          <w:rFonts w:ascii="Times New Roman" w:hAnsi="Times New Roman"/>
          <w:u w:val="single"/>
        </w:rPr>
        <w:lastRenderedPageBreak/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  <w:vertAlign w:val="superscript"/>
        </w:rPr>
        <w:t>1</w:t>
      </w:r>
    </w:p>
    <w:p w14:paraId="46F04813" w14:textId="77777777" w:rsidR="0043685F" w:rsidRDefault="0043685F" w:rsidP="0043685F">
      <w:pPr>
        <w:jc w:val="both"/>
        <w:rPr>
          <w:rFonts w:ascii="Times New Roman" w:hAnsi="Times New Roman"/>
          <w:u w:val="single"/>
        </w:rPr>
      </w:pPr>
    </w:p>
    <w:p w14:paraId="0B09DDF8" w14:textId="75DB3508" w:rsidR="0043685F" w:rsidRDefault="0043685F" w:rsidP="0043685F">
      <w:pPr>
        <w:tabs>
          <w:tab w:val="left" w:pos="1064"/>
        </w:tabs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>
        <w:rPr>
          <w:rFonts w:ascii="Times New Roman" w:hAnsi="Times New Roman"/>
        </w:rPr>
        <w:t>a</w:t>
      </w:r>
      <w:r w:rsidRPr="000D4CED">
        <w:rPr>
          <w:rFonts w:ascii="Times New Roman" w:hAnsi="Times New Roman"/>
        </w:rPr>
        <w:t>probarea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politicii</w:t>
      </w:r>
      <w:proofErr w:type="spellEnd"/>
      <w:r w:rsidRPr="000D4CED">
        <w:rPr>
          <w:rFonts w:ascii="Times New Roman" w:hAnsi="Times New Roman"/>
        </w:rPr>
        <w:t xml:space="preserve"> de </w:t>
      </w:r>
      <w:proofErr w:type="spellStart"/>
      <w:r w:rsidRPr="000D4CED">
        <w:rPr>
          <w:rFonts w:ascii="Times New Roman" w:hAnsi="Times New Roman"/>
        </w:rPr>
        <w:t>distribuire</w:t>
      </w:r>
      <w:proofErr w:type="spellEnd"/>
      <w:r w:rsidRPr="000D4CED">
        <w:rPr>
          <w:rFonts w:ascii="Times New Roman" w:hAnsi="Times New Roman"/>
        </w:rPr>
        <w:t xml:space="preserve"> a </w:t>
      </w:r>
      <w:proofErr w:type="spellStart"/>
      <w:r w:rsidRPr="000D4CED">
        <w:rPr>
          <w:rFonts w:ascii="Times New Roman" w:hAnsi="Times New Roman"/>
        </w:rPr>
        <w:t>profitului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și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dividendului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companiei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în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conformitate</w:t>
      </w:r>
      <w:proofErr w:type="spellEnd"/>
      <w:r w:rsidRPr="000D4CED">
        <w:rPr>
          <w:rFonts w:ascii="Times New Roman" w:hAnsi="Times New Roman"/>
        </w:rPr>
        <w:t xml:space="preserve"> cu </w:t>
      </w:r>
      <w:proofErr w:type="spellStart"/>
      <w:r w:rsidRPr="000D4CED">
        <w:rPr>
          <w:rFonts w:ascii="Times New Roman" w:hAnsi="Times New Roman"/>
        </w:rPr>
        <w:t>propuner</w:t>
      </w:r>
      <w:r>
        <w:rPr>
          <w:rFonts w:ascii="Times New Roman" w:hAnsi="Times New Roman"/>
        </w:rPr>
        <w:t>ea</w:t>
      </w:r>
      <w:proofErr w:type="spellEnd"/>
      <w:r w:rsidRPr="000D4CED">
        <w:rPr>
          <w:rFonts w:ascii="Times New Roman" w:hAnsi="Times New Roman"/>
        </w:rPr>
        <w:t xml:space="preserve"> </w:t>
      </w:r>
      <w:proofErr w:type="spellStart"/>
      <w:r w:rsidRPr="000D4CED">
        <w:rPr>
          <w:rFonts w:ascii="Times New Roman" w:hAnsi="Times New Roman"/>
        </w:rPr>
        <w:t>acționar</w:t>
      </w:r>
      <w:r>
        <w:rPr>
          <w:rFonts w:ascii="Times New Roman" w:hAnsi="Times New Roman"/>
        </w:rPr>
        <w:t>ului</w:t>
      </w:r>
      <w:proofErr w:type="spellEnd"/>
      <w:r w:rsidRPr="000D4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KMG International NV.</w:t>
      </w:r>
    </w:p>
    <w:p w14:paraId="0BDBE88E" w14:textId="77777777" w:rsidR="0043685F" w:rsidRDefault="0043685F" w:rsidP="004B4950">
      <w:pPr>
        <w:jc w:val="both"/>
        <w:rPr>
          <w:rFonts w:ascii="Times New Roman" w:hAnsi="Times New Roman"/>
          <w:u w:val="single"/>
        </w:rPr>
      </w:pPr>
    </w:p>
    <w:p w14:paraId="78FCEBE9" w14:textId="3EC728E7" w:rsidR="005C6A51" w:rsidRDefault="005C6A51" w:rsidP="005C6A51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6</w:t>
      </w:r>
    </w:p>
    <w:p w14:paraId="797908D2" w14:textId="77777777" w:rsidR="005C6A51" w:rsidRDefault="005C6A51" w:rsidP="005C6A51">
      <w:pPr>
        <w:jc w:val="both"/>
        <w:rPr>
          <w:rFonts w:ascii="Times New Roman" w:hAnsi="Times New Roman"/>
          <w:u w:val="single"/>
        </w:rPr>
      </w:pPr>
    </w:p>
    <w:p w14:paraId="4EB8DE0A" w14:textId="56B2C7D2" w:rsidR="004B4950" w:rsidRPr="008172A2" w:rsidRDefault="008172A2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Pr="008172A2">
        <w:rPr>
          <w:rFonts w:ascii="Times New Roman" w:hAnsi="Times New Roman"/>
          <w:b/>
          <w:lang w:val="ro-RO"/>
        </w:rPr>
        <w:t>04 iunie 2021 ca Dată de Înregistrare</w:t>
      </w:r>
      <w:r w:rsidRPr="008172A2">
        <w:rPr>
          <w:rFonts w:ascii="Times New Roman" w:hAnsi="Times New Roman"/>
          <w:lang w:val="ro-RO"/>
        </w:rPr>
        <w:t xml:space="preserve">, conform art. 86 alin. (1) din Legea nr. 24/2017 </w:t>
      </w:r>
    </w:p>
    <w:p w14:paraId="1CC4B0E1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şi </w:t>
      </w:r>
    </w:p>
    <w:p w14:paraId="14AF4F26" w14:textId="4340D92A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Pr="008172A2">
        <w:rPr>
          <w:rFonts w:ascii="Times New Roman" w:hAnsi="Times New Roman"/>
          <w:b/>
          <w:lang w:val="ro-RO"/>
        </w:rPr>
        <w:t xml:space="preserve">03 iunie 2021 ca </w:t>
      </w:r>
      <w:r w:rsidRPr="008172A2">
        <w:rPr>
          <w:rFonts w:ascii="Times New Roman" w:hAnsi="Times New Roman"/>
          <w:b/>
          <w:i/>
          <w:lang w:val="ro-RO"/>
        </w:rPr>
        <w:t>Ex Date</w:t>
      </w:r>
      <w:r w:rsidRPr="008172A2">
        <w:rPr>
          <w:rFonts w:ascii="Times New Roman" w:hAnsi="Times New Roman"/>
          <w:lang w:val="ro-RO"/>
        </w:rPr>
        <w:t>, conform art. 2 alin. 2 lit. 1 din Regulamentul nr. 5/2018.</w:t>
      </w:r>
    </w:p>
    <w:p w14:paraId="29D80843" w14:textId="33545780" w:rsidR="004B4950" w:rsidRDefault="004B4950" w:rsidP="004B4950">
      <w:pPr>
        <w:jc w:val="both"/>
        <w:rPr>
          <w:rFonts w:ascii="Times New Roman" w:hAnsi="Times New Roman"/>
          <w:lang w:val="ro-RO"/>
        </w:rPr>
      </w:pPr>
    </w:p>
    <w:p w14:paraId="247C150F" w14:textId="01B1237E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5C6A51">
        <w:rPr>
          <w:rFonts w:ascii="Times New Roman" w:hAnsi="Times New Roman"/>
          <w:u w:val="single"/>
        </w:rPr>
        <w:t>7</w:t>
      </w:r>
    </w:p>
    <w:p w14:paraId="03AB4C41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4740B964" w14:textId="50B16417" w:rsidR="004B4950" w:rsidRPr="008172A2" w:rsidRDefault="008172A2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împuternicirea domnului</w:t>
      </w:r>
      <w:r w:rsidR="004B4950" w:rsidRPr="008172A2">
        <w:rPr>
          <w:rFonts w:ascii="Times New Roman" w:hAnsi="Times New Roman"/>
          <w:b/>
          <w:lang w:val="ro-RO"/>
        </w:rPr>
        <w:t xml:space="preserve"> </w:t>
      </w:r>
      <w:r w:rsidR="004B4950" w:rsidRPr="008172A2">
        <w:rPr>
          <w:rFonts w:ascii="Times New Roman" w:hAnsi="Times New Roman"/>
          <w:lang w:val="ro-RO"/>
        </w:rPr>
        <w:t>Abzal Doszhanov</w:t>
      </w:r>
      <w:r w:rsidR="004B4950" w:rsidRPr="008172A2">
        <w:rPr>
          <w:rFonts w:ascii="Times New Roman" w:hAnsi="Times New Roman"/>
          <w:b/>
          <w:lang w:val="ro-RO"/>
        </w:rPr>
        <w:t>,</w:t>
      </w:r>
      <w:r w:rsidR="004B4950" w:rsidRPr="008172A2">
        <w:rPr>
          <w:rFonts w:ascii="Times New Roman" w:hAnsi="Times New Roman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</w:t>
      </w:r>
      <w:r w:rsidR="005C6A51">
        <w:rPr>
          <w:rFonts w:ascii="Times New Roman" w:hAnsi="Times New Roman"/>
          <w:lang w:val="ro-RO"/>
        </w:rPr>
        <w:t>E</w:t>
      </w:r>
      <w:r w:rsidR="004B4950" w:rsidRPr="008172A2">
        <w:rPr>
          <w:rFonts w:ascii="Times New Roman" w:hAnsi="Times New Roman"/>
          <w:lang w:val="ro-RO"/>
        </w:rPr>
        <w:t>A şi pentru a efectua toate formalităţile legale pentru înregistrare, publicitate, opozabilitate, executare şi publicare a hotărârilor adoptate.</w:t>
      </w:r>
    </w:p>
    <w:p w14:paraId="1914FC1C" w14:textId="77777777" w:rsidR="004B4950" w:rsidRPr="008172A2" w:rsidRDefault="004B4950" w:rsidP="004B4950">
      <w:pPr>
        <w:rPr>
          <w:rFonts w:ascii="Times New Roman" w:hAnsi="Times New Roman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6F5D1B60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>: dl. Abzal Doszhanov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58E668B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</w:p>
    <w:p w14:paraId="26003067" w14:textId="7DEC1859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5C6A51">
        <w:rPr>
          <w:rFonts w:ascii="Times New Roman" w:hAnsi="Times New Roman"/>
          <w:b/>
        </w:rPr>
        <w:t>7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1/2021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5C6A51">
        <w:rPr>
          <w:rFonts w:ascii="Times New Roman" w:hAnsi="Times New Roman"/>
          <w:b/>
        </w:rPr>
        <w:t>Extrao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28/29.01.2021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p w14:paraId="612478D1" w14:textId="77777777" w:rsidR="004B4950" w:rsidRPr="008172A2" w:rsidRDefault="004B4950" w:rsidP="004B4950">
      <w:pPr>
        <w:rPr>
          <w:rFonts w:ascii="Times New Roman" w:hAnsi="Times New Roman"/>
        </w:rPr>
      </w:pPr>
    </w:p>
    <w:p w14:paraId="0AA2800D" w14:textId="77777777" w:rsidR="00302C7D" w:rsidRPr="008172A2" w:rsidRDefault="00302C7D" w:rsidP="004B4950">
      <w:pPr>
        <w:rPr>
          <w:rFonts w:ascii="Times New Roman" w:hAnsi="Times New Roman"/>
        </w:rPr>
      </w:pPr>
    </w:p>
    <w:sectPr w:rsidR="00302C7D" w:rsidRPr="008172A2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2C03C" w14:textId="77777777" w:rsidR="006625AC" w:rsidRDefault="006625AC" w:rsidP="00302C7D">
      <w:r>
        <w:separator/>
      </w:r>
    </w:p>
  </w:endnote>
  <w:endnote w:type="continuationSeparator" w:id="0">
    <w:p w14:paraId="198589CC" w14:textId="77777777" w:rsidR="006625AC" w:rsidRDefault="006625AC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S.C. </w:t>
    </w:r>
    <w:proofErr w:type="spellStart"/>
    <w:r w:rsidR="00E83608" w:rsidRPr="00F13956">
      <w:rPr>
        <w:rFonts w:ascii="Century Gothic" w:hAnsi="Century Gothic"/>
        <w:b/>
        <w:bCs/>
        <w:sz w:val="16"/>
        <w:szCs w:val="16"/>
      </w:rPr>
      <w:t>Rompetrol</w:t>
    </w:r>
    <w:proofErr w:type="spellEnd"/>
    <w:r w:rsidR="00E83608" w:rsidRPr="00F13956">
      <w:rPr>
        <w:rFonts w:ascii="Century Gothic" w:hAnsi="Century Gothic"/>
        <w:b/>
        <w:bCs/>
        <w:sz w:val="16"/>
        <w:szCs w:val="16"/>
      </w:rPr>
      <w:t xml:space="preserve">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A7B0D" w14:textId="77777777" w:rsidR="006625AC" w:rsidRDefault="006625AC" w:rsidP="00302C7D">
      <w:r>
        <w:separator/>
      </w:r>
    </w:p>
  </w:footnote>
  <w:footnote w:type="continuationSeparator" w:id="0">
    <w:p w14:paraId="1FF8C544" w14:textId="77777777" w:rsidR="006625AC" w:rsidRDefault="006625AC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8351F"/>
    <w:rsid w:val="000D728A"/>
    <w:rsid w:val="001A436B"/>
    <w:rsid w:val="001E08D0"/>
    <w:rsid w:val="001E31D3"/>
    <w:rsid w:val="00200FFE"/>
    <w:rsid w:val="002152D8"/>
    <w:rsid w:val="00302C7D"/>
    <w:rsid w:val="00307392"/>
    <w:rsid w:val="00406FCA"/>
    <w:rsid w:val="0043580F"/>
    <w:rsid w:val="0043685F"/>
    <w:rsid w:val="004A3192"/>
    <w:rsid w:val="004B4950"/>
    <w:rsid w:val="004D553F"/>
    <w:rsid w:val="004F1369"/>
    <w:rsid w:val="005C6A51"/>
    <w:rsid w:val="005C790A"/>
    <w:rsid w:val="005E5B75"/>
    <w:rsid w:val="006625AC"/>
    <w:rsid w:val="006B2C26"/>
    <w:rsid w:val="0075367D"/>
    <w:rsid w:val="007D38DB"/>
    <w:rsid w:val="008172A2"/>
    <w:rsid w:val="00894376"/>
    <w:rsid w:val="00911CB7"/>
    <w:rsid w:val="009741B0"/>
    <w:rsid w:val="009A59D5"/>
    <w:rsid w:val="00A47A74"/>
    <w:rsid w:val="00A638A3"/>
    <w:rsid w:val="00A7168F"/>
    <w:rsid w:val="00A748BD"/>
    <w:rsid w:val="00A936B3"/>
    <w:rsid w:val="00AB155F"/>
    <w:rsid w:val="00AC73E2"/>
    <w:rsid w:val="00B27593"/>
    <w:rsid w:val="00C30DEF"/>
    <w:rsid w:val="00C32482"/>
    <w:rsid w:val="00CE3166"/>
    <w:rsid w:val="00D10E8D"/>
    <w:rsid w:val="00D55DF5"/>
    <w:rsid w:val="00D72B19"/>
    <w:rsid w:val="00DE296C"/>
    <w:rsid w:val="00E83608"/>
    <w:rsid w:val="00EA09F3"/>
    <w:rsid w:val="00F13956"/>
    <w:rsid w:val="00F403D2"/>
    <w:rsid w:val="00FB3C60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2</cp:revision>
  <cp:lastPrinted>2020-11-11T10:07:00Z</cp:lastPrinted>
  <dcterms:created xsi:type="dcterms:W3CDTF">2021-01-15T10:23:00Z</dcterms:created>
  <dcterms:modified xsi:type="dcterms:W3CDTF">2021-01-15T10:23:00Z</dcterms:modified>
</cp:coreProperties>
</file>