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379E" w14:textId="77777777" w:rsidR="00572B84" w:rsidRPr="00387F9B" w:rsidRDefault="00572B84" w:rsidP="00572B84">
      <w:pPr>
        <w:autoSpaceDE w:val="0"/>
        <w:autoSpaceDN w:val="0"/>
        <w:adjustRightInd w:val="0"/>
        <w:jc w:val="center"/>
        <w:rPr>
          <w:rFonts w:ascii="Arial" w:hAnsi="Arial" w:cs="Arial"/>
          <w:b/>
          <w:bCs/>
          <w:sz w:val="18"/>
          <w:szCs w:val="18"/>
          <w:lang w:val="ro-RO"/>
        </w:rPr>
      </w:pPr>
      <w:r w:rsidRPr="00387F9B">
        <w:rPr>
          <w:rFonts w:ascii="Arial" w:hAnsi="Arial" w:cs="Arial"/>
          <w:b/>
          <w:bCs/>
          <w:sz w:val="18"/>
          <w:szCs w:val="18"/>
          <w:lang w:val="ro-RO"/>
        </w:rPr>
        <w:t>NOT</w:t>
      </w:r>
      <w:r>
        <w:rPr>
          <w:rFonts w:ascii="Arial" w:hAnsi="Arial" w:cs="Arial"/>
          <w:b/>
          <w:bCs/>
          <w:sz w:val="18"/>
          <w:szCs w:val="18"/>
          <w:lang w:val="ro-RO"/>
        </w:rPr>
        <w:t>Ă</w:t>
      </w:r>
      <w:r w:rsidRPr="00387F9B">
        <w:rPr>
          <w:rFonts w:ascii="Arial" w:hAnsi="Arial" w:cs="Arial"/>
          <w:b/>
          <w:bCs/>
          <w:sz w:val="18"/>
          <w:szCs w:val="18"/>
          <w:lang w:val="ro-RO"/>
        </w:rPr>
        <w:t xml:space="preserve"> DE INFORMARE A PERSOANEI VIZATE</w:t>
      </w:r>
    </w:p>
    <w:p w14:paraId="5BD7502F" w14:textId="77777777" w:rsidR="00572B84" w:rsidRPr="00387F9B" w:rsidRDefault="00572B84" w:rsidP="00572B84">
      <w:pPr>
        <w:autoSpaceDE w:val="0"/>
        <w:autoSpaceDN w:val="0"/>
        <w:adjustRightInd w:val="0"/>
        <w:jc w:val="center"/>
        <w:rPr>
          <w:rFonts w:ascii="Arial" w:hAnsi="Arial" w:cs="Arial"/>
          <w:b/>
          <w:bCs/>
          <w:sz w:val="18"/>
          <w:szCs w:val="18"/>
          <w:lang w:val="ro-RO"/>
        </w:rPr>
      </w:pPr>
      <w:r w:rsidRPr="00387F9B">
        <w:rPr>
          <w:rFonts w:ascii="Arial" w:hAnsi="Arial" w:cs="Arial"/>
          <w:b/>
          <w:bCs/>
          <w:sz w:val="18"/>
          <w:szCs w:val="18"/>
          <w:lang w:val="ro-RO"/>
        </w:rPr>
        <w:t>PRIVIND PROTEC</w:t>
      </w:r>
      <w:r>
        <w:rPr>
          <w:rFonts w:ascii="Arial" w:hAnsi="Arial" w:cs="Arial"/>
          <w:b/>
          <w:bCs/>
          <w:sz w:val="18"/>
          <w:szCs w:val="18"/>
          <w:lang w:val="ro-RO"/>
        </w:rPr>
        <w:t>Ţ</w:t>
      </w:r>
      <w:r w:rsidRPr="00387F9B">
        <w:rPr>
          <w:rFonts w:ascii="Arial" w:hAnsi="Arial" w:cs="Arial"/>
          <w:b/>
          <w:bCs/>
          <w:sz w:val="18"/>
          <w:szCs w:val="18"/>
          <w:lang w:val="ro-RO"/>
        </w:rPr>
        <w:t xml:space="preserve">IA DATELOR CU CARACTER PERSONAL   </w:t>
      </w:r>
    </w:p>
    <w:p w14:paraId="6E2C0638" w14:textId="77777777" w:rsidR="00572B84" w:rsidRPr="00387F9B" w:rsidRDefault="00572B84" w:rsidP="00572B84">
      <w:pPr>
        <w:autoSpaceDE w:val="0"/>
        <w:autoSpaceDN w:val="0"/>
        <w:adjustRightInd w:val="0"/>
        <w:jc w:val="center"/>
        <w:rPr>
          <w:rFonts w:ascii="Arial" w:hAnsi="Arial" w:cs="Arial"/>
          <w:b/>
          <w:bCs/>
          <w:sz w:val="18"/>
          <w:szCs w:val="18"/>
          <w:lang w:val="ro-RO"/>
        </w:rPr>
      </w:pPr>
    </w:p>
    <w:p w14:paraId="29F788CF" w14:textId="77777777" w:rsidR="00572B84" w:rsidRPr="00387F9B" w:rsidRDefault="00572B84" w:rsidP="00572B84">
      <w:pPr>
        <w:autoSpaceDE w:val="0"/>
        <w:autoSpaceDN w:val="0"/>
        <w:adjustRightInd w:val="0"/>
        <w:jc w:val="center"/>
        <w:rPr>
          <w:rFonts w:ascii="Arial" w:hAnsi="Arial" w:cs="Arial"/>
          <w:b/>
          <w:bCs/>
          <w:sz w:val="18"/>
          <w:szCs w:val="18"/>
          <w:lang w:val="ro-RO"/>
        </w:rPr>
      </w:pPr>
    </w:p>
    <w:p w14:paraId="1848276C" w14:textId="2F058DB3" w:rsidR="00572B84" w:rsidRDefault="00572B84" w:rsidP="00572B84">
      <w:pPr>
        <w:jc w:val="both"/>
        <w:rPr>
          <w:rFonts w:ascii="Arial" w:hAnsi="Arial" w:cs="Arial"/>
          <w:sz w:val="18"/>
          <w:szCs w:val="18"/>
          <w:lang w:val="ro-RO"/>
        </w:rPr>
      </w:pPr>
      <w:r w:rsidRPr="00387F9B">
        <w:rPr>
          <w:rFonts w:ascii="Arial" w:hAnsi="Arial" w:cs="Arial"/>
          <w:color w:val="000000"/>
          <w:sz w:val="18"/>
          <w:szCs w:val="18"/>
          <w:lang w:val="ro-RO"/>
        </w:rPr>
        <w:t xml:space="preserve">În conformitate cu prevederile  </w:t>
      </w:r>
      <w:bookmarkStart w:id="0" w:name="_Hlk3588715"/>
      <w:r w:rsidRPr="00387F9B">
        <w:rPr>
          <w:rFonts w:ascii="Arial" w:hAnsi="Arial" w:cs="Arial"/>
          <w:color w:val="000000"/>
          <w:sz w:val="18"/>
          <w:szCs w:val="18"/>
          <w:lang w:val="ro-RO"/>
        </w:rPr>
        <w:t>Regulamentului (UE) nr. 679 din 27 aprilie 2016</w:t>
      </w:r>
      <w:bookmarkEnd w:id="0"/>
      <w:r w:rsidRPr="00387F9B">
        <w:rPr>
          <w:rFonts w:ascii="Arial" w:hAnsi="Arial" w:cs="Arial"/>
          <w:color w:val="000000"/>
          <w:sz w:val="18"/>
          <w:szCs w:val="18"/>
          <w:lang w:val="ro-RO"/>
        </w:rPr>
        <w:t xml:space="preserve"> </w:t>
      </w:r>
      <w:bookmarkStart w:id="1" w:name="_Hlk3588746"/>
      <w:r w:rsidRPr="00387F9B">
        <w:rPr>
          <w:rFonts w:ascii="Arial" w:hAnsi="Arial" w:cs="Arial"/>
          <w:color w:val="000000"/>
          <w:sz w:val="18"/>
          <w:szCs w:val="18"/>
          <w:lang w:val="ro-RO"/>
        </w:rPr>
        <w:t xml:space="preserve">privind protecţia persoanelor fizice în ceea ce priveşte prelucrarea datelor cu caracter personal şi privind libera circulaţie a acestor date şi de abrogare a Directivei 95/46/CE </w:t>
      </w:r>
      <w:bookmarkEnd w:id="1"/>
      <w:r w:rsidRPr="00387F9B">
        <w:rPr>
          <w:rFonts w:ascii="Arial" w:hAnsi="Arial" w:cs="Arial"/>
          <w:color w:val="000000"/>
          <w:sz w:val="18"/>
          <w:szCs w:val="18"/>
          <w:lang w:val="ro-RO"/>
        </w:rPr>
        <w:t>(denumita in continuare</w:t>
      </w:r>
      <w:r w:rsidRPr="00387F9B">
        <w:rPr>
          <w:rFonts w:ascii="Arial" w:hAnsi="Arial" w:cs="Arial"/>
          <w:b/>
          <w:color w:val="000000"/>
          <w:sz w:val="18"/>
          <w:szCs w:val="18"/>
          <w:lang w:val="ro-RO"/>
        </w:rPr>
        <w:t xml:space="preserve"> „</w:t>
      </w:r>
      <w:r w:rsidRPr="00387F9B">
        <w:rPr>
          <w:rFonts w:ascii="Arial" w:hAnsi="Arial" w:cs="Arial"/>
          <w:b/>
          <w:i/>
          <w:color w:val="000000"/>
          <w:sz w:val="18"/>
          <w:szCs w:val="18"/>
          <w:lang w:val="ro-RO"/>
        </w:rPr>
        <w:t>Regulamentul General UE privind protecția datelor</w:t>
      </w:r>
      <w:r w:rsidRPr="00387F9B">
        <w:rPr>
          <w:rFonts w:ascii="Arial" w:hAnsi="Arial" w:cs="Arial"/>
          <w:color w:val="000000"/>
          <w:sz w:val="18"/>
          <w:szCs w:val="18"/>
          <w:lang w:val="ro-RO"/>
        </w:rPr>
        <w:t>” sau „</w:t>
      </w:r>
      <w:r w:rsidRPr="00387F9B">
        <w:rPr>
          <w:rFonts w:ascii="Arial" w:hAnsi="Arial" w:cs="Arial"/>
          <w:b/>
          <w:i/>
          <w:color w:val="000000"/>
          <w:sz w:val="18"/>
          <w:szCs w:val="18"/>
          <w:lang w:val="ro-RO"/>
        </w:rPr>
        <w:t>RGPD</w:t>
      </w:r>
      <w:r w:rsidRPr="00387F9B">
        <w:rPr>
          <w:rFonts w:ascii="Arial" w:hAnsi="Arial" w:cs="Arial"/>
          <w:color w:val="000000"/>
          <w:sz w:val="18"/>
          <w:szCs w:val="18"/>
          <w:lang w:val="ro-RO"/>
        </w:rPr>
        <w:t xml:space="preserve">”), </w:t>
      </w:r>
      <w:bookmarkStart w:id="2" w:name="_Hlk511661036"/>
      <w:r w:rsidRPr="00387F9B">
        <w:rPr>
          <w:rFonts w:ascii="Arial" w:hAnsi="Arial" w:cs="Arial"/>
          <w:color w:val="000000"/>
          <w:sz w:val="18"/>
          <w:szCs w:val="18"/>
          <w:lang w:val="ro-RO"/>
        </w:rPr>
        <w:t>si a actelor normative interne aprobate în vederea implementarii Regulamentului General UE,</w:t>
      </w:r>
      <w:bookmarkEnd w:id="2"/>
      <w:r w:rsidRPr="00387F9B">
        <w:rPr>
          <w:rFonts w:ascii="Arial" w:hAnsi="Arial" w:cs="Arial"/>
          <w:color w:val="000000"/>
          <w:sz w:val="18"/>
          <w:szCs w:val="18"/>
          <w:lang w:val="ro-RO"/>
        </w:rPr>
        <w:t xml:space="preserve"> Societatea </w:t>
      </w:r>
      <w:r w:rsidRPr="00387F9B">
        <w:rPr>
          <w:rFonts w:ascii="Arial" w:hAnsi="Arial" w:cs="Arial"/>
          <w:b/>
          <w:color w:val="000000"/>
          <w:sz w:val="18"/>
          <w:szCs w:val="18"/>
          <w:lang w:val="ro-RO"/>
        </w:rPr>
        <w:t xml:space="preserve">Rompetrol </w:t>
      </w:r>
      <w:r>
        <w:rPr>
          <w:rFonts w:ascii="Arial" w:hAnsi="Arial" w:cs="Arial"/>
          <w:b/>
          <w:color w:val="000000"/>
          <w:sz w:val="18"/>
          <w:szCs w:val="18"/>
          <w:lang w:val="ro-RO"/>
        </w:rPr>
        <w:t>Well Services</w:t>
      </w:r>
      <w:r w:rsidRPr="00387F9B">
        <w:rPr>
          <w:rFonts w:ascii="Arial" w:hAnsi="Arial" w:cs="Arial"/>
          <w:b/>
          <w:color w:val="000000"/>
          <w:sz w:val="18"/>
          <w:szCs w:val="18"/>
          <w:lang w:val="ro-RO"/>
        </w:rPr>
        <w:t xml:space="preserve"> SA, </w:t>
      </w:r>
      <w:r w:rsidRPr="001B29CC">
        <w:rPr>
          <w:rFonts w:ascii="Arial" w:hAnsi="Arial" w:cs="Arial"/>
          <w:bCs/>
          <w:color w:val="000000"/>
          <w:sz w:val="18"/>
          <w:szCs w:val="18"/>
          <w:lang w:val="ro-RO"/>
        </w:rPr>
        <w:t>in</w:t>
      </w:r>
      <w:r>
        <w:rPr>
          <w:rFonts w:ascii="Arial" w:hAnsi="Arial" w:cs="Arial"/>
          <w:bCs/>
          <w:color w:val="000000"/>
          <w:sz w:val="18"/>
          <w:szCs w:val="18"/>
          <w:lang w:val="ro-RO"/>
        </w:rPr>
        <w:t xml:space="preserve"> calitate de operator de date cu caracter personal,</w:t>
      </w:r>
      <w:r>
        <w:rPr>
          <w:rFonts w:ascii="Arial" w:hAnsi="Arial" w:cs="Arial"/>
          <w:b/>
          <w:color w:val="000000"/>
          <w:sz w:val="18"/>
          <w:szCs w:val="18"/>
          <w:lang w:val="ro-RO"/>
        </w:rPr>
        <w:t xml:space="preserve"> </w:t>
      </w:r>
      <w:r>
        <w:rPr>
          <w:rFonts w:ascii="Arial" w:hAnsi="Arial" w:cs="Arial"/>
          <w:sz w:val="18"/>
          <w:szCs w:val="18"/>
          <w:lang w:val="ro-RO"/>
        </w:rPr>
        <w:t>vă informează</w:t>
      </w:r>
      <w:r w:rsidRPr="00B02D2A">
        <w:rPr>
          <w:rFonts w:ascii="Arial" w:hAnsi="Arial" w:cs="Arial"/>
          <w:sz w:val="18"/>
          <w:szCs w:val="18"/>
          <w:lang w:val="ro-RO"/>
        </w:rPr>
        <w:t xml:space="preserve"> cu privire la prelucrarea datelor cu caracter personal în legătură cu înregistrarea </w:t>
      </w:r>
      <w:r>
        <w:rPr>
          <w:rFonts w:ascii="Arial" w:hAnsi="Arial" w:cs="Arial"/>
          <w:sz w:val="18"/>
          <w:szCs w:val="18"/>
          <w:lang w:val="ro-RO"/>
        </w:rPr>
        <w:t>propunerii de candidatură</w:t>
      </w:r>
      <w:r w:rsidRPr="00B02D2A">
        <w:rPr>
          <w:rFonts w:ascii="Arial" w:hAnsi="Arial" w:cs="Arial"/>
          <w:sz w:val="18"/>
          <w:szCs w:val="18"/>
          <w:lang w:val="ro-RO"/>
        </w:rPr>
        <w:t xml:space="preserve"> </w:t>
      </w:r>
      <w:r w:rsidRPr="00366D14">
        <w:rPr>
          <w:rFonts w:ascii="Arial" w:hAnsi="Arial" w:cs="Arial"/>
          <w:sz w:val="18"/>
          <w:szCs w:val="18"/>
          <w:lang w:val="ro-RO"/>
        </w:rPr>
        <w:t>în scopul realizării proces</w:t>
      </w:r>
      <w:r>
        <w:rPr>
          <w:rFonts w:ascii="Arial" w:hAnsi="Arial" w:cs="Arial"/>
          <w:sz w:val="18"/>
          <w:szCs w:val="18"/>
          <w:lang w:val="ro-RO"/>
        </w:rPr>
        <w:t xml:space="preserve">ului de propuneri, publicare și </w:t>
      </w:r>
      <w:r w:rsidRPr="00366D14">
        <w:rPr>
          <w:rFonts w:ascii="Arial" w:hAnsi="Arial" w:cs="Arial"/>
          <w:sz w:val="18"/>
          <w:szCs w:val="18"/>
          <w:lang w:val="ro-RO"/>
        </w:rPr>
        <w:t xml:space="preserve">vot </w:t>
      </w:r>
      <w:r>
        <w:rPr>
          <w:rFonts w:ascii="Arial" w:hAnsi="Arial" w:cs="Arial"/>
          <w:sz w:val="18"/>
          <w:szCs w:val="18"/>
          <w:lang w:val="ro-RO"/>
        </w:rPr>
        <w:t xml:space="preserve">în cadrul adunării generale a acționarilor </w:t>
      </w:r>
      <w:r w:rsidRPr="00366D14">
        <w:rPr>
          <w:rFonts w:ascii="Arial" w:hAnsi="Arial" w:cs="Arial"/>
          <w:sz w:val="18"/>
          <w:szCs w:val="18"/>
          <w:lang w:val="ro-RO"/>
        </w:rPr>
        <w:t xml:space="preserve">cu privire la alegerea membrilor Consiliului de </w:t>
      </w:r>
      <w:r>
        <w:rPr>
          <w:rFonts w:ascii="Arial" w:hAnsi="Arial" w:cs="Arial"/>
          <w:sz w:val="18"/>
          <w:szCs w:val="18"/>
          <w:lang w:val="ro-RO"/>
        </w:rPr>
        <w:t>Administraţie</w:t>
      </w:r>
      <w:r w:rsidRPr="00366D14">
        <w:rPr>
          <w:rFonts w:ascii="Arial" w:hAnsi="Arial" w:cs="Arial"/>
          <w:sz w:val="18"/>
          <w:szCs w:val="18"/>
          <w:lang w:val="ro-RO"/>
        </w:rPr>
        <w:t xml:space="preserve"> al Societății</w:t>
      </w:r>
      <w:r>
        <w:rPr>
          <w:rFonts w:ascii="Arial" w:hAnsi="Arial" w:cs="Arial"/>
          <w:sz w:val="18"/>
          <w:szCs w:val="18"/>
          <w:lang w:val="ro-RO"/>
        </w:rPr>
        <w:t>.</w:t>
      </w:r>
    </w:p>
    <w:p w14:paraId="231D12E2" w14:textId="77777777" w:rsidR="00572B84" w:rsidRDefault="00572B84" w:rsidP="00572B84">
      <w:pPr>
        <w:jc w:val="both"/>
        <w:rPr>
          <w:rFonts w:ascii="Arial" w:hAnsi="Arial" w:cs="Arial"/>
          <w:sz w:val="18"/>
          <w:szCs w:val="18"/>
          <w:lang w:val="ro-RO"/>
        </w:rPr>
      </w:pPr>
    </w:p>
    <w:p w14:paraId="2D6A27DE" w14:textId="77777777" w:rsidR="00572B84" w:rsidRDefault="00572B84" w:rsidP="00572B84">
      <w:pPr>
        <w:jc w:val="both"/>
        <w:rPr>
          <w:rFonts w:ascii="Arial" w:hAnsi="Arial" w:cs="Arial"/>
          <w:sz w:val="18"/>
          <w:szCs w:val="18"/>
          <w:lang w:val="ro-RO"/>
        </w:rPr>
      </w:pPr>
      <w:r w:rsidRPr="00B02D2A">
        <w:rPr>
          <w:rFonts w:ascii="Arial" w:hAnsi="Arial" w:cs="Arial"/>
          <w:sz w:val="18"/>
          <w:szCs w:val="18"/>
          <w:lang w:val="ro-RO"/>
        </w:rPr>
        <w:t xml:space="preserve">În acest scop, Societatea colectează datele cu caracter personal </w:t>
      </w:r>
      <w:r>
        <w:rPr>
          <w:rFonts w:ascii="Arial" w:hAnsi="Arial" w:cs="Arial"/>
          <w:sz w:val="18"/>
          <w:szCs w:val="18"/>
          <w:lang w:val="ro-RO"/>
        </w:rPr>
        <w:t xml:space="preserve">ale candidaților propuși, </w:t>
      </w:r>
      <w:r w:rsidRPr="00B02D2A">
        <w:rPr>
          <w:rFonts w:ascii="Arial" w:hAnsi="Arial" w:cs="Arial"/>
          <w:sz w:val="18"/>
          <w:szCs w:val="18"/>
          <w:lang w:val="ro-RO"/>
        </w:rPr>
        <w:t xml:space="preserve">constând în date de identificare, localitate de domiciliu, date legate de calificarea profesională din documentele de candidatură, respectiv cererile depuse de acționari în cadrul propunerilor de candidaturi. În contextul propunerilor de candidatură, sursa datelor este indirectă, respectiv prin intermediul acționarilor care realizează propunerile. De aceea, </w:t>
      </w:r>
      <w:r>
        <w:rPr>
          <w:rFonts w:ascii="Arial" w:hAnsi="Arial" w:cs="Arial"/>
          <w:sz w:val="18"/>
          <w:szCs w:val="18"/>
          <w:lang w:val="ro-RO"/>
        </w:rPr>
        <w:t xml:space="preserve">prelucrarea datelor dumneavoastra cu caracter personal se realizeaza prin transmiterea </w:t>
      </w:r>
      <w:r w:rsidRPr="00B02D2A">
        <w:rPr>
          <w:rFonts w:ascii="Arial" w:hAnsi="Arial" w:cs="Arial"/>
          <w:sz w:val="18"/>
          <w:szCs w:val="18"/>
          <w:lang w:val="ro-RO"/>
        </w:rPr>
        <w:t xml:space="preserve"> datelor dvs. către noi</w:t>
      </w:r>
      <w:r>
        <w:rPr>
          <w:rFonts w:ascii="Arial" w:hAnsi="Arial" w:cs="Arial"/>
          <w:sz w:val="18"/>
          <w:szCs w:val="18"/>
          <w:lang w:val="ro-RO"/>
        </w:rPr>
        <w:t>,</w:t>
      </w:r>
      <w:r w:rsidRPr="00B02D2A">
        <w:rPr>
          <w:rFonts w:ascii="Arial" w:hAnsi="Arial" w:cs="Arial"/>
          <w:sz w:val="18"/>
          <w:szCs w:val="18"/>
          <w:lang w:val="ro-RO"/>
        </w:rPr>
        <w:t xml:space="preserve">  în acord cu voința dvs</w:t>
      </w:r>
      <w:r>
        <w:rPr>
          <w:rFonts w:ascii="Arial" w:hAnsi="Arial" w:cs="Arial"/>
          <w:sz w:val="18"/>
          <w:szCs w:val="18"/>
          <w:lang w:val="ro-RO"/>
        </w:rPr>
        <w:t xml:space="preserve">, </w:t>
      </w:r>
      <w:r w:rsidRPr="001B29CC">
        <w:rPr>
          <w:rFonts w:ascii="Arial" w:hAnsi="Arial" w:cs="Arial"/>
          <w:sz w:val="18"/>
          <w:szCs w:val="18"/>
          <w:lang w:val="ro-RO"/>
        </w:rPr>
        <w:t>în conformitate cu articolul 6 alineat 1) litera a) din RGPD (consimtământul dumneavoastră)</w:t>
      </w:r>
    </w:p>
    <w:p w14:paraId="5C88393A" w14:textId="77777777" w:rsidR="00572B84" w:rsidRPr="00B02D2A" w:rsidRDefault="00572B84" w:rsidP="00572B84">
      <w:pPr>
        <w:jc w:val="both"/>
        <w:rPr>
          <w:rFonts w:ascii="Arial" w:hAnsi="Arial" w:cs="Arial"/>
          <w:sz w:val="18"/>
          <w:szCs w:val="18"/>
          <w:lang w:val="ro-RO"/>
        </w:rPr>
      </w:pPr>
    </w:p>
    <w:p w14:paraId="71084E25" w14:textId="08AE838F" w:rsidR="00572B84" w:rsidRDefault="00572B84" w:rsidP="00572B84">
      <w:pPr>
        <w:jc w:val="both"/>
        <w:rPr>
          <w:rFonts w:ascii="Arial" w:hAnsi="Arial" w:cs="Arial"/>
          <w:sz w:val="18"/>
          <w:szCs w:val="18"/>
          <w:lang w:val="ro-RO"/>
        </w:rPr>
      </w:pPr>
      <w:r>
        <w:rPr>
          <w:rFonts w:ascii="Arial" w:hAnsi="Arial" w:cs="Arial"/>
          <w:sz w:val="18"/>
          <w:szCs w:val="18"/>
          <w:lang w:val="ro-RO"/>
        </w:rPr>
        <w:t xml:space="preserve">Odată ce sunteți propus ca și candidat, </w:t>
      </w:r>
      <w:r w:rsidRPr="00B02D2A">
        <w:rPr>
          <w:rFonts w:ascii="Arial" w:hAnsi="Arial" w:cs="Arial"/>
          <w:sz w:val="18"/>
          <w:szCs w:val="18"/>
          <w:lang w:val="ro-RO"/>
        </w:rPr>
        <w:t>prelucrare</w:t>
      </w:r>
      <w:r>
        <w:rPr>
          <w:rFonts w:ascii="Arial" w:hAnsi="Arial" w:cs="Arial"/>
          <w:sz w:val="18"/>
          <w:szCs w:val="18"/>
          <w:lang w:val="ro-RO"/>
        </w:rPr>
        <w:t>a noastră</w:t>
      </w:r>
      <w:r w:rsidRPr="00B02D2A">
        <w:rPr>
          <w:rFonts w:ascii="Arial" w:hAnsi="Arial" w:cs="Arial"/>
          <w:sz w:val="18"/>
          <w:szCs w:val="18"/>
          <w:lang w:val="ro-RO"/>
        </w:rPr>
        <w:t xml:space="preserve"> se desfășoară pe baza și în acord cu prevederile legale aplicabile conform legislației în vigoare care reglementează procedurile de propunere, înregistrare a candidaturilor, publicare a acestora, vot </w:t>
      </w:r>
      <w:r>
        <w:rPr>
          <w:rFonts w:ascii="Arial" w:hAnsi="Arial" w:cs="Arial"/>
          <w:sz w:val="18"/>
          <w:szCs w:val="18"/>
          <w:lang w:val="ro-RO"/>
        </w:rPr>
        <w:t xml:space="preserve">în vederea numirii </w:t>
      </w:r>
      <w:r w:rsidRPr="00B02D2A">
        <w:rPr>
          <w:rFonts w:ascii="Arial" w:hAnsi="Arial" w:cs="Arial"/>
          <w:sz w:val="18"/>
          <w:szCs w:val="18"/>
          <w:lang w:val="ro-RO"/>
        </w:rPr>
        <w:t xml:space="preserve">membrilor Consiliului de </w:t>
      </w:r>
      <w:r>
        <w:rPr>
          <w:rFonts w:ascii="Arial" w:hAnsi="Arial" w:cs="Arial"/>
          <w:sz w:val="18"/>
          <w:szCs w:val="18"/>
          <w:lang w:val="ro-RO"/>
        </w:rPr>
        <w:t>Administraţie</w:t>
      </w:r>
      <w:r w:rsidRPr="00B02D2A">
        <w:rPr>
          <w:rFonts w:ascii="Arial" w:hAnsi="Arial" w:cs="Arial"/>
          <w:sz w:val="18"/>
          <w:szCs w:val="18"/>
          <w:lang w:val="ro-RO"/>
        </w:rPr>
        <w:t xml:space="preserve"> (Legea nr. 31/1990). În vederea înregistrării valabile a unei candidaturi și a îndeplinirii procesului, astfel cum este reglementat de lege, este necesară furnizarea datelor și parcurgerea celorlalți pași descriși mai sus (inclusiv publicare</w:t>
      </w:r>
      <w:r>
        <w:rPr>
          <w:rFonts w:ascii="Arial" w:hAnsi="Arial" w:cs="Arial"/>
          <w:sz w:val="18"/>
          <w:szCs w:val="18"/>
          <w:lang w:val="ro-RO"/>
        </w:rPr>
        <w:t xml:space="preserve">a </w:t>
      </w:r>
      <w:r w:rsidRPr="00B02D2A">
        <w:rPr>
          <w:rFonts w:ascii="Arial" w:hAnsi="Arial" w:cs="Arial"/>
          <w:sz w:val="18"/>
          <w:szCs w:val="18"/>
          <w:lang w:val="ro-RO"/>
        </w:rPr>
        <w:t xml:space="preserve">pe </w:t>
      </w:r>
      <w:r w:rsidRPr="007C3943">
        <w:rPr>
          <w:rFonts w:ascii="Arial" w:hAnsi="Arial" w:cs="Arial"/>
          <w:sz w:val="18"/>
          <w:szCs w:val="18"/>
          <w:lang w:val="ro-RO"/>
        </w:rPr>
        <w:t>website-ul https://</w:t>
      </w:r>
      <w:r w:rsidR="00AD4C22" w:rsidRPr="00AD4C22">
        <w:t xml:space="preserve"> </w:t>
      </w:r>
      <w:hyperlink r:id="rId7" w:history="1">
        <w:r w:rsidR="00AD4C22">
          <w:rPr>
            <w:rStyle w:val="Hyperlink"/>
            <w:rFonts w:ascii="Arial" w:hAnsi="Arial" w:cs="Arial"/>
            <w:sz w:val="18"/>
            <w:szCs w:val="18"/>
            <w:lang w:val="ro-RO"/>
          </w:rPr>
          <w:t>rompetrol</w:t>
        </w:r>
      </w:hyperlink>
      <w:r w:rsidR="00AD4C22">
        <w:rPr>
          <w:rStyle w:val="Hyperlink"/>
          <w:rFonts w:ascii="Arial" w:hAnsi="Arial" w:cs="Arial"/>
          <w:sz w:val="18"/>
          <w:szCs w:val="18"/>
          <w:lang w:val="ro-RO"/>
        </w:rPr>
        <w:t>wellservices.kmginternational.com</w:t>
      </w:r>
      <w:r w:rsidRPr="00B02D2A">
        <w:rPr>
          <w:rFonts w:ascii="Arial" w:hAnsi="Arial" w:cs="Arial"/>
          <w:sz w:val="18"/>
          <w:szCs w:val="18"/>
          <w:lang w:val="ro-RO"/>
        </w:rPr>
        <w:t>)</w:t>
      </w:r>
      <w:r>
        <w:rPr>
          <w:rFonts w:ascii="Arial" w:hAnsi="Arial" w:cs="Arial"/>
          <w:sz w:val="18"/>
          <w:szCs w:val="18"/>
          <w:lang w:val="ro-RO"/>
        </w:rPr>
        <w:t xml:space="preserve">, </w:t>
      </w:r>
      <w:r w:rsidRPr="001B29CC">
        <w:rPr>
          <w:rFonts w:ascii="Arial" w:hAnsi="Arial" w:cs="Arial"/>
          <w:sz w:val="18"/>
          <w:szCs w:val="18"/>
          <w:lang w:val="ro-RO"/>
        </w:rPr>
        <w:t xml:space="preserve">în conformitate cu articolul 6 alineat 1) litera </w:t>
      </w:r>
      <w:r>
        <w:rPr>
          <w:rFonts w:ascii="Arial" w:hAnsi="Arial" w:cs="Arial"/>
          <w:sz w:val="18"/>
          <w:szCs w:val="18"/>
          <w:lang w:val="ro-RO"/>
        </w:rPr>
        <w:t>c</w:t>
      </w:r>
      <w:r w:rsidRPr="001B29CC">
        <w:rPr>
          <w:rFonts w:ascii="Arial" w:hAnsi="Arial" w:cs="Arial"/>
          <w:sz w:val="18"/>
          <w:szCs w:val="18"/>
          <w:lang w:val="ro-RO"/>
        </w:rPr>
        <w:t>) din RGPD (îndeplinir</w:t>
      </w:r>
      <w:r>
        <w:rPr>
          <w:rFonts w:ascii="Arial" w:hAnsi="Arial" w:cs="Arial"/>
          <w:sz w:val="18"/>
          <w:szCs w:val="18"/>
          <w:lang w:val="ro-RO"/>
        </w:rPr>
        <w:t>ea</w:t>
      </w:r>
      <w:r w:rsidRPr="001B29CC">
        <w:rPr>
          <w:rFonts w:ascii="Arial" w:hAnsi="Arial" w:cs="Arial"/>
          <w:sz w:val="18"/>
          <w:szCs w:val="18"/>
          <w:lang w:val="ro-RO"/>
        </w:rPr>
        <w:t xml:space="preserve"> unei obligaţii legale)</w:t>
      </w:r>
      <w:r w:rsidRPr="00B02D2A">
        <w:rPr>
          <w:rFonts w:ascii="Arial" w:hAnsi="Arial" w:cs="Arial"/>
          <w:sz w:val="18"/>
          <w:szCs w:val="18"/>
          <w:lang w:val="ro-RO"/>
        </w:rPr>
        <w:t xml:space="preserve">. Un refuz al furnizării sau prelucrării datelor necesare nouă în vederea îndeplinirii procesului va antrena imposibilitatea derulării procesului cu includerea candidaturii dvs. </w:t>
      </w:r>
    </w:p>
    <w:p w14:paraId="66AAC6BE" w14:textId="77777777" w:rsidR="00572B84" w:rsidRPr="00B02D2A" w:rsidRDefault="00572B84" w:rsidP="00572B84">
      <w:pPr>
        <w:jc w:val="both"/>
        <w:rPr>
          <w:rFonts w:ascii="Arial" w:hAnsi="Arial" w:cs="Arial"/>
          <w:sz w:val="18"/>
          <w:szCs w:val="18"/>
          <w:lang w:val="ro-RO"/>
        </w:rPr>
      </w:pPr>
    </w:p>
    <w:p w14:paraId="4097570B" w14:textId="7E5BA4C9" w:rsidR="00572B84" w:rsidRDefault="00572B84" w:rsidP="00572B84">
      <w:pPr>
        <w:jc w:val="both"/>
        <w:rPr>
          <w:rFonts w:ascii="Arial" w:hAnsi="Arial" w:cs="Arial"/>
          <w:sz w:val="18"/>
          <w:szCs w:val="18"/>
          <w:lang w:val="ro-RO"/>
        </w:rPr>
      </w:pPr>
      <w:r w:rsidRPr="00B02D2A">
        <w:rPr>
          <w:rFonts w:ascii="Arial" w:hAnsi="Arial" w:cs="Arial"/>
          <w:sz w:val="18"/>
          <w:szCs w:val="18"/>
          <w:lang w:val="ro-RO"/>
        </w:rPr>
        <w:t xml:space="preserve">Datele fac obiectul dezvăluirii către entitățile care ne asistă în prelucrarea datelor (cum sunt societățile furnizoare de servicii IT, arhivare date), terți (cum sunt auditorii financiari, autorități publice în baza cererilor sau obligațiilor legale) și publicului (numele, prenumele, localitatea de domiciliu și calificarea profesională) – în contextul formalităților de publicitate a candidaturilor realizată pe </w:t>
      </w:r>
      <w:r w:rsidRPr="007C3943">
        <w:rPr>
          <w:rFonts w:ascii="Arial" w:hAnsi="Arial" w:cs="Arial"/>
          <w:sz w:val="18"/>
          <w:szCs w:val="18"/>
          <w:lang w:val="ro-RO"/>
        </w:rPr>
        <w:t>website-ul https://</w:t>
      </w:r>
      <w:r w:rsidR="00AD4C22" w:rsidRPr="00AD4C22">
        <w:t xml:space="preserve"> </w:t>
      </w:r>
      <w:hyperlink r:id="rId8" w:history="1">
        <w:r w:rsidR="00AD4C22">
          <w:rPr>
            <w:rStyle w:val="Hyperlink"/>
            <w:rFonts w:ascii="Arial" w:hAnsi="Arial" w:cs="Arial"/>
            <w:sz w:val="18"/>
            <w:szCs w:val="18"/>
            <w:lang w:val="ro-RO"/>
          </w:rPr>
          <w:t>rompetrol</w:t>
        </w:r>
      </w:hyperlink>
      <w:r w:rsidR="00AD4C22">
        <w:rPr>
          <w:rStyle w:val="Hyperlink"/>
          <w:rFonts w:ascii="Arial" w:hAnsi="Arial" w:cs="Arial"/>
          <w:sz w:val="18"/>
          <w:szCs w:val="18"/>
          <w:lang w:val="ro-RO"/>
        </w:rPr>
        <w:t>wellservices.kmginternational.com</w:t>
      </w:r>
      <w:r w:rsidR="00AD4C22" w:rsidRPr="00B02D2A">
        <w:rPr>
          <w:rFonts w:ascii="Arial" w:hAnsi="Arial" w:cs="Arial"/>
          <w:sz w:val="18"/>
          <w:szCs w:val="18"/>
          <w:lang w:val="ro-RO"/>
        </w:rPr>
        <w:t xml:space="preserve"> </w:t>
      </w:r>
      <w:r w:rsidRPr="00B02D2A">
        <w:rPr>
          <w:rFonts w:ascii="Arial" w:hAnsi="Arial" w:cs="Arial"/>
          <w:sz w:val="18"/>
          <w:szCs w:val="18"/>
          <w:lang w:val="ro-RO"/>
        </w:rPr>
        <w:t xml:space="preserve">și la registratura Societății. </w:t>
      </w:r>
    </w:p>
    <w:p w14:paraId="08F309AE" w14:textId="77777777" w:rsidR="00572B84" w:rsidRPr="00B02D2A" w:rsidRDefault="00572B84" w:rsidP="00572B84">
      <w:pPr>
        <w:jc w:val="both"/>
        <w:rPr>
          <w:rFonts w:ascii="Arial" w:hAnsi="Arial" w:cs="Arial"/>
          <w:sz w:val="18"/>
          <w:szCs w:val="18"/>
          <w:lang w:val="ro-RO"/>
        </w:rPr>
      </w:pPr>
    </w:p>
    <w:p w14:paraId="6EC71307" w14:textId="77777777" w:rsidR="00572B84" w:rsidRPr="00B02D2A" w:rsidRDefault="00572B84" w:rsidP="00572B84">
      <w:pPr>
        <w:jc w:val="both"/>
        <w:rPr>
          <w:rFonts w:ascii="Arial" w:hAnsi="Arial" w:cs="Arial"/>
          <w:sz w:val="18"/>
          <w:szCs w:val="18"/>
          <w:lang w:val="ro-RO"/>
        </w:rPr>
      </w:pPr>
      <w:r w:rsidRPr="00B02D2A">
        <w:rPr>
          <w:rFonts w:ascii="Arial" w:hAnsi="Arial" w:cs="Arial"/>
          <w:sz w:val="18"/>
          <w:szCs w:val="18"/>
          <w:lang w:val="ro-RO"/>
        </w:rPr>
        <w:t xml:space="preserve">Durata prelucrării datelor este reprezentată de durata necesară realizării procedurilor aferente scopului de mai sus, precum și ulterior, în vederea arhivării datelor, în acord cu obligațiile legale care ne incumbă și respectiv pentru protejarea intereselor noastre legitime. </w:t>
      </w:r>
    </w:p>
    <w:p w14:paraId="6631E3EF" w14:textId="77777777" w:rsidR="00572B84" w:rsidRPr="00387F9B" w:rsidRDefault="00572B84" w:rsidP="00572B84">
      <w:pPr>
        <w:jc w:val="both"/>
        <w:rPr>
          <w:rFonts w:ascii="Arial" w:hAnsi="Arial" w:cs="Arial"/>
          <w:b/>
          <w:sz w:val="18"/>
          <w:szCs w:val="18"/>
        </w:rPr>
      </w:pPr>
    </w:p>
    <w:p w14:paraId="23023359" w14:textId="77777777" w:rsidR="00572B84" w:rsidRPr="00387F9B" w:rsidRDefault="00572B84" w:rsidP="00572B84">
      <w:pPr>
        <w:jc w:val="both"/>
        <w:rPr>
          <w:rFonts w:ascii="Arial" w:hAnsi="Arial" w:cs="Arial"/>
          <w:sz w:val="18"/>
          <w:szCs w:val="18"/>
          <w:lang w:val="ro-RO"/>
        </w:rPr>
      </w:pPr>
      <w:r w:rsidRPr="00387F9B">
        <w:rPr>
          <w:rFonts w:ascii="Arial" w:hAnsi="Arial" w:cs="Arial"/>
          <w:sz w:val="18"/>
          <w:szCs w:val="18"/>
          <w:lang w:val="ro-RO"/>
        </w:rPr>
        <w:t>Pentru o informare completă, in calitate de persoana vizat</w:t>
      </w:r>
      <w:r>
        <w:rPr>
          <w:rFonts w:ascii="Arial" w:hAnsi="Arial" w:cs="Arial"/>
          <w:sz w:val="18"/>
          <w:szCs w:val="18"/>
          <w:lang w:val="ro-RO"/>
        </w:rPr>
        <w:t>ă</w:t>
      </w:r>
      <w:r w:rsidRPr="00387F9B">
        <w:rPr>
          <w:rFonts w:ascii="Arial" w:hAnsi="Arial" w:cs="Arial"/>
          <w:sz w:val="18"/>
          <w:szCs w:val="18"/>
          <w:lang w:val="ro-RO"/>
        </w:rPr>
        <w:t xml:space="preserve">, </w:t>
      </w:r>
      <w:r w:rsidRPr="00B02D2A">
        <w:rPr>
          <w:rFonts w:ascii="Arial" w:hAnsi="Arial" w:cs="Arial"/>
          <w:sz w:val="18"/>
          <w:szCs w:val="18"/>
          <w:lang w:val="ro-RO"/>
        </w:rPr>
        <w:t xml:space="preserve">beneficiați de anumite drepturi care pot fi exercitate în condițiile </w:t>
      </w:r>
      <w:r>
        <w:rPr>
          <w:rFonts w:ascii="Arial" w:hAnsi="Arial" w:cs="Arial"/>
          <w:sz w:val="18"/>
          <w:szCs w:val="18"/>
          <w:lang w:val="ro-RO"/>
        </w:rPr>
        <w:t xml:space="preserve">RGPD </w:t>
      </w:r>
      <w:r w:rsidRPr="00B02D2A">
        <w:rPr>
          <w:rFonts w:ascii="Arial" w:hAnsi="Arial" w:cs="Arial"/>
          <w:sz w:val="18"/>
          <w:szCs w:val="18"/>
          <w:lang w:val="ro-RO"/>
        </w:rPr>
        <w:t>, inclusiv dreptul de acces, rectificare, ștergere, restricționare, dreptul de a vă opune prelucrării, dreptul la portabilitatea datelor, dreptul de a vă retrage consimțământul anterior acordat (fără ca aceasta să afecteze legalitatea prelucrării efectuate anterior retragerii consimțământului), precum și dreptul de a sesiza autoritatea de supraveghere competentă în domeniu (ANSPDCP).</w:t>
      </w:r>
    </w:p>
    <w:p w14:paraId="2678A9E9" w14:textId="77777777" w:rsidR="00572B84" w:rsidRPr="00387F9B" w:rsidRDefault="00572B84" w:rsidP="00572B84">
      <w:pPr>
        <w:jc w:val="both"/>
        <w:rPr>
          <w:rFonts w:ascii="Arial" w:hAnsi="Arial" w:cs="Arial"/>
          <w:sz w:val="18"/>
          <w:szCs w:val="18"/>
          <w:lang w:val="ro-RO"/>
        </w:rPr>
      </w:pPr>
    </w:p>
    <w:p w14:paraId="7E1B1B8B" w14:textId="4A408C9E" w:rsidR="00572B84" w:rsidRPr="00387F9B" w:rsidRDefault="00572B84" w:rsidP="00572B84">
      <w:pPr>
        <w:jc w:val="both"/>
        <w:rPr>
          <w:rFonts w:ascii="Arial" w:hAnsi="Arial" w:cs="Arial"/>
          <w:b/>
          <w:sz w:val="18"/>
          <w:szCs w:val="18"/>
          <w:lang w:val="ro-RO"/>
        </w:rPr>
      </w:pPr>
      <w:r w:rsidRPr="00387F9B">
        <w:rPr>
          <w:rFonts w:ascii="Arial" w:hAnsi="Arial" w:cs="Arial"/>
          <w:sz w:val="18"/>
          <w:szCs w:val="18"/>
          <w:lang w:val="ro-RO"/>
        </w:rPr>
        <w:t xml:space="preserve">Toate aceste drepturi pot sa fie exercitate printr-o cerere scrisă, semnată si datată, transmisă la sediul Operatorului </w:t>
      </w:r>
      <w:r w:rsidR="00AD4C22" w:rsidRPr="00387F9B">
        <w:rPr>
          <w:rFonts w:ascii="Arial" w:hAnsi="Arial" w:cs="Arial"/>
          <w:sz w:val="18"/>
          <w:szCs w:val="18"/>
          <w:lang w:val="ro-RO"/>
        </w:rPr>
        <w:t>Rompetrol Well Services SA din</w:t>
      </w:r>
      <w:r w:rsidR="00AD4C22" w:rsidRPr="00387F9B">
        <w:rPr>
          <w:rFonts w:ascii="Arial" w:hAnsi="Arial" w:cs="Arial"/>
          <w:b/>
          <w:sz w:val="18"/>
          <w:szCs w:val="18"/>
          <w:lang w:val="ro-RO"/>
        </w:rPr>
        <w:t xml:space="preserve"> </w:t>
      </w:r>
      <w:r w:rsidR="00AD4C22" w:rsidRPr="00387F9B">
        <w:rPr>
          <w:rFonts w:ascii="Arial" w:hAnsi="Arial" w:cs="Arial"/>
          <w:sz w:val="18"/>
          <w:szCs w:val="18"/>
          <w:lang w:val="ro-RO"/>
        </w:rPr>
        <w:t>Ploiesti, str. Clopotei, nr.2Bis, judetul Prahova</w:t>
      </w:r>
      <w:r w:rsidRPr="00387F9B">
        <w:rPr>
          <w:rFonts w:ascii="Arial" w:hAnsi="Arial" w:cs="Arial"/>
          <w:b/>
          <w:sz w:val="18"/>
          <w:szCs w:val="18"/>
          <w:lang w:val="ro-RO"/>
        </w:rPr>
        <w:t>.</w:t>
      </w:r>
    </w:p>
    <w:p w14:paraId="70FCA3C5" w14:textId="4CD679C3" w:rsidR="00572B84" w:rsidRPr="00387F9B" w:rsidRDefault="00572B84" w:rsidP="00572B84">
      <w:pPr>
        <w:jc w:val="both"/>
        <w:rPr>
          <w:rFonts w:ascii="Arial" w:hAnsi="Arial" w:cs="Arial"/>
          <w:sz w:val="18"/>
          <w:szCs w:val="18"/>
          <w:lang w:val="ro-RO"/>
        </w:rPr>
      </w:pPr>
      <w:r w:rsidRPr="00387F9B">
        <w:rPr>
          <w:rFonts w:ascii="Arial" w:hAnsi="Arial" w:cs="Arial"/>
          <w:sz w:val="18"/>
          <w:szCs w:val="18"/>
          <w:lang w:val="ro-RO"/>
        </w:rPr>
        <w:t xml:space="preserve">Daca aveți întrebări legate de prelucrarea datelor personale vă puteți adresa Responsabilului pentru protecția datelor la adresa de e-mail: </w:t>
      </w:r>
      <w:hyperlink r:id="rId9" w:history="1">
        <w:r w:rsidRPr="00387F9B">
          <w:rPr>
            <w:rStyle w:val="Hyperlink"/>
            <w:rFonts w:ascii="Arial" w:hAnsi="Arial" w:cs="Arial"/>
            <w:sz w:val="18"/>
            <w:szCs w:val="18"/>
            <w:lang w:val="ro-RO"/>
          </w:rPr>
          <w:t>dataprotection@rompetrol.com</w:t>
        </w:r>
      </w:hyperlink>
      <w:r w:rsidRPr="00387F9B">
        <w:rPr>
          <w:rFonts w:ascii="Arial" w:hAnsi="Arial" w:cs="Arial"/>
          <w:sz w:val="18"/>
          <w:szCs w:val="18"/>
          <w:lang w:val="ro-RO"/>
        </w:rPr>
        <w:t xml:space="preserve"> sau ne puteți apela şi la numerele de telefon </w:t>
      </w:r>
      <w:r w:rsidR="00AD4C22" w:rsidRPr="00387F9B">
        <w:rPr>
          <w:rFonts w:ascii="Arial" w:hAnsi="Arial" w:cs="Arial"/>
          <w:sz w:val="18"/>
          <w:szCs w:val="18"/>
          <w:lang w:val="ro-RO"/>
        </w:rPr>
        <w:t>021-2009177</w:t>
      </w:r>
      <w:r w:rsidRPr="00387F9B">
        <w:rPr>
          <w:rFonts w:ascii="Arial" w:hAnsi="Arial" w:cs="Arial"/>
          <w:sz w:val="18"/>
          <w:szCs w:val="18"/>
          <w:lang w:val="ro-RO"/>
        </w:rPr>
        <w:t xml:space="preserve">. </w:t>
      </w:r>
    </w:p>
    <w:p w14:paraId="2723BB92" w14:textId="77777777" w:rsidR="00572B84" w:rsidRPr="00387F9B" w:rsidRDefault="00572B84" w:rsidP="00572B84">
      <w:pPr>
        <w:jc w:val="both"/>
        <w:rPr>
          <w:rFonts w:ascii="Arial" w:hAnsi="Arial" w:cs="Arial"/>
          <w:sz w:val="18"/>
          <w:szCs w:val="18"/>
          <w:lang w:val="ro-RO"/>
        </w:rPr>
      </w:pPr>
    </w:p>
    <w:p w14:paraId="20DFA562" w14:textId="77777777" w:rsidR="00572B84" w:rsidRPr="00B02D2A" w:rsidRDefault="00572B84" w:rsidP="00572B84">
      <w:pPr>
        <w:jc w:val="both"/>
        <w:rPr>
          <w:rFonts w:ascii="Arial" w:hAnsi="Arial" w:cs="Arial"/>
          <w:sz w:val="18"/>
          <w:szCs w:val="18"/>
          <w:lang w:val="ro-RO"/>
        </w:rPr>
      </w:pPr>
      <w:r>
        <w:rPr>
          <w:rFonts w:ascii="Arial" w:hAnsi="Arial" w:cs="Arial"/>
          <w:sz w:val="18"/>
          <w:szCs w:val="18"/>
          <w:lang w:val="ro-RO"/>
        </w:rPr>
        <w:t>S</w:t>
      </w:r>
      <w:r w:rsidRPr="00B02D2A">
        <w:rPr>
          <w:rFonts w:ascii="Arial" w:hAnsi="Arial" w:cs="Arial"/>
          <w:sz w:val="18"/>
          <w:szCs w:val="18"/>
          <w:lang w:val="ro-RO"/>
        </w:rPr>
        <w:t xml:space="preserve">ubsemnatul (nume, prenume) __________________________, confirm prin prezenta faptul că am luat la cunoștință informațiile de prelucrarea datelor din nota de mai sus. </w:t>
      </w:r>
    </w:p>
    <w:p w14:paraId="3ED8762C" w14:textId="6AB8FDD1" w:rsidR="00572B84" w:rsidRDefault="00572B84" w:rsidP="00572B84">
      <w:pPr>
        <w:jc w:val="both"/>
        <w:rPr>
          <w:rFonts w:ascii="Arial" w:hAnsi="Arial" w:cs="Arial"/>
          <w:sz w:val="18"/>
          <w:szCs w:val="18"/>
          <w:lang w:val="ro-RO"/>
        </w:rPr>
      </w:pPr>
      <w:r w:rsidRPr="00B02D2A">
        <w:rPr>
          <w:rFonts w:ascii="Arial" w:hAnsi="Arial" w:cs="Arial"/>
          <w:sz w:val="18"/>
          <w:szCs w:val="18"/>
          <w:lang w:val="ro-RO"/>
        </w:rPr>
        <w:t xml:space="preserve">Totodată, confirm că furnizarea datelor mele cu caracter personal către </w:t>
      </w:r>
      <w:r w:rsidRPr="00387F9B">
        <w:rPr>
          <w:rFonts w:ascii="Arial" w:hAnsi="Arial" w:cs="Arial"/>
          <w:bCs/>
          <w:color w:val="000000"/>
          <w:sz w:val="18"/>
          <w:szCs w:val="18"/>
          <w:lang w:val="ro-RO"/>
        </w:rPr>
        <w:t xml:space="preserve">Rompetrol </w:t>
      </w:r>
      <w:r w:rsidR="00AD4C22" w:rsidRPr="00387F9B">
        <w:rPr>
          <w:rFonts w:ascii="Arial" w:hAnsi="Arial" w:cs="Arial"/>
          <w:bCs/>
          <w:color w:val="000000"/>
          <w:sz w:val="18"/>
          <w:szCs w:val="18"/>
          <w:lang w:val="ro-RO"/>
        </w:rPr>
        <w:t>Well Services</w:t>
      </w:r>
      <w:r w:rsidRPr="00B02D2A">
        <w:rPr>
          <w:rFonts w:ascii="Arial" w:hAnsi="Arial" w:cs="Arial"/>
          <w:sz w:val="18"/>
          <w:szCs w:val="18"/>
          <w:lang w:val="ro-RO"/>
        </w:rPr>
        <w:t xml:space="preserve"> S.A. </w:t>
      </w:r>
      <w:r>
        <w:rPr>
          <w:rFonts w:ascii="Arial" w:hAnsi="Arial" w:cs="Arial"/>
          <w:sz w:val="18"/>
          <w:szCs w:val="18"/>
          <w:lang w:val="ro-RO"/>
        </w:rPr>
        <w:t xml:space="preserve">de către acționarul ___________________ </w:t>
      </w:r>
      <w:r w:rsidRPr="00B02D2A">
        <w:rPr>
          <w:rFonts w:ascii="Arial" w:hAnsi="Arial" w:cs="Arial"/>
          <w:sz w:val="18"/>
          <w:szCs w:val="18"/>
          <w:lang w:val="ro-RO"/>
        </w:rPr>
        <w:t>în scopul de mai sus se realizează cu acordul meu în vederea parcurgerii procesului de</w:t>
      </w:r>
      <w:r w:rsidRPr="00B02D2A">
        <w:rPr>
          <w:sz w:val="18"/>
          <w:szCs w:val="18"/>
          <w:lang w:val="ro-RO"/>
        </w:rPr>
        <w:t xml:space="preserve"> </w:t>
      </w:r>
      <w:r w:rsidRPr="00B02D2A">
        <w:rPr>
          <w:rFonts w:ascii="Arial" w:hAnsi="Arial" w:cs="Arial"/>
          <w:sz w:val="18"/>
          <w:szCs w:val="18"/>
          <w:lang w:val="ro-RO"/>
        </w:rPr>
        <w:t>propuneri</w:t>
      </w:r>
      <w:r>
        <w:rPr>
          <w:rFonts w:ascii="Arial" w:hAnsi="Arial" w:cs="Arial"/>
          <w:sz w:val="18"/>
          <w:szCs w:val="18"/>
          <w:lang w:val="ro-RO"/>
        </w:rPr>
        <w:t xml:space="preserve"> de candidați</w:t>
      </w:r>
      <w:r w:rsidRPr="00B02D2A">
        <w:rPr>
          <w:rFonts w:ascii="Arial" w:hAnsi="Arial" w:cs="Arial"/>
          <w:sz w:val="18"/>
          <w:szCs w:val="18"/>
          <w:lang w:val="ro-RO"/>
        </w:rPr>
        <w:t xml:space="preserve">, publicare și vot </w:t>
      </w:r>
      <w:r>
        <w:rPr>
          <w:rFonts w:ascii="Arial" w:hAnsi="Arial" w:cs="Arial"/>
          <w:sz w:val="18"/>
          <w:szCs w:val="18"/>
          <w:lang w:val="ro-RO"/>
        </w:rPr>
        <w:t xml:space="preserve">în cadrul adunării generale a acționarilor </w:t>
      </w:r>
      <w:r w:rsidRPr="00B02D2A">
        <w:rPr>
          <w:rFonts w:ascii="Arial" w:hAnsi="Arial" w:cs="Arial"/>
          <w:sz w:val="18"/>
          <w:szCs w:val="18"/>
          <w:lang w:val="ro-RO"/>
        </w:rPr>
        <w:t>cu privire la alegerea membrilor Consiliului de Supraveghere al Societății.</w:t>
      </w:r>
    </w:p>
    <w:p w14:paraId="0AA2800D" w14:textId="1E633CCF" w:rsidR="00302C7D" w:rsidRPr="00572B84" w:rsidRDefault="00572B84" w:rsidP="00AD4C22">
      <w:pPr>
        <w:jc w:val="both"/>
      </w:pPr>
      <w:r>
        <w:rPr>
          <w:rFonts w:ascii="Arial" w:hAnsi="Arial" w:cs="Arial"/>
          <w:sz w:val="18"/>
          <w:szCs w:val="18"/>
          <w:lang w:val="ro-RO"/>
        </w:rPr>
        <w:t>Semnatura ______________                                                                                                    Data __________</w:t>
      </w:r>
    </w:p>
    <w:sectPr w:rsidR="00302C7D" w:rsidRPr="00572B84" w:rsidSect="00EA09F3">
      <w:headerReference w:type="default"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EB34" w14:textId="77777777" w:rsidR="008B77DB" w:rsidRDefault="008B77DB" w:rsidP="00302C7D">
      <w:r>
        <w:separator/>
      </w:r>
    </w:p>
  </w:endnote>
  <w:endnote w:type="continuationSeparator" w:id="0">
    <w:p w14:paraId="4F6962B5" w14:textId="77777777" w:rsidR="008B77DB" w:rsidRDefault="008B77DB"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49E" w14:textId="36790579" w:rsidR="00FE7721" w:rsidRDefault="0043580F" w:rsidP="00FE7721">
    <w:pPr>
      <w:pStyle w:val="Footer"/>
      <w:jc w:val="center"/>
      <w:rPr>
        <w:rFonts w:ascii="Century Gothic" w:hAnsi="Century Gothic"/>
        <w:b/>
        <w:bCs/>
        <w:sz w:val="16"/>
        <w:szCs w:val="16"/>
      </w:rPr>
    </w:pPr>
    <w:r w:rsidRPr="00802672">
      <w:rPr>
        <w:noProof/>
        <w:lang w:val="ro-RO" w:eastAsia="ro-RO"/>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S.C. 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 xml:space="preserve">244 </w:t>
    </w:r>
    <w:proofErr w:type="gramStart"/>
    <w:r w:rsidR="00E83608">
      <w:rPr>
        <w:rFonts w:ascii="Century Gothic" w:hAnsi="Century Gothic"/>
        <w:sz w:val="16"/>
        <w:szCs w:val="16"/>
      </w:rPr>
      <w:t>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w:t>
    </w:r>
    <w:proofErr w:type="gramEnd"/>
    <w:r w:rsidR="005C790A">
      <w:rPr>
        <w:rFonts w:ascii="Century Gothic" w:hAnsi="Century Gothic"/>
        <w:sz w:val="16"/>
        <w:szCs w:val="16"/>
      </w:rPr>
      <w:t>.: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w:t>
    </w:r>
    <w:proofErr w:type="spellStart"/>
    <w:proofErr w:type="gramStart"/>
    <w:r w:rsidRPr="00E83608">
      <w:rPr>
        <w:rFonts w:ascii="Century Gothic" w:hAnsi="Century Gothic"/>
        <w:sz w:val="14"/>
        <w:szCs w:val="14"/>
      </w:rPr>
      <w:t>No:J</w:t>
    </w:r>
    <w:proofErr w:type="spellEnd"/>
    <w:proofErr w:type="gramEnd"/>
    <w:r w:rsidRPr="00E83608">
      <w:rPr>
        <w:rFonts w:ascii="Century Gothic" w:hAnsi="Century Gothic"/>
        <w:sz w:val="14"/>
        <w:szCs w:val="14"/>
      </w:rPr>
      <w:t xml:space="preserve">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111E" w14:textId="77777777" w:rsidR="008B77DB" w:rsidRDefault="008B77DB" w:rsidP="00302C7D">
      <w:r>
        <w:separator/>
      </w:r>
    </w:p>
  </w:footnote>
  <w:footnote w:type="continuationSeparator" w:id="0">
    <w:p w14:paraId="385C82C8" w14:textId="77777777" w:rsidR="008B77DB" w:rsidRDefault="008B77DB"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12E2CD3" w:rsidR="00302C7D" w:rsidRDefault="00FF1CD0">
    <w:pPr>
      <w:pStyle w:val="Header"/>
    </w:pPr>
    <w:r w:rsidRPr="00C30DEF">
      <w:rPr>
        <w:rFonts w:ascii="Century Gothic" w:hAnsi="Century Gothic"/>
        <w:noProof/>
        <w:lang w:val="ro-RO" w:eastAsia="ro-RO"/>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lang w:val="ro-RO" w:eastAsia="ro-RO"/>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D4279"/>
    <w:multiLevelType w:val="hybridMultilevel"/>
    <w:tmpl w:val="7BA84D82"/>
    <w:lvl w:ilvl="0" w:tplc="A03247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10B13"/>
    <w:multiLevelType w:val="hybridMultilevel"/>
    <w:tmpl w:val="9DD20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3772014">
    <w:abstractNumId w:val="1"/>
  </w:num>
  <w:num w:numId="2" w16cid:durableId="104814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0F"/>
    <w:rsid w:val="0008351F"/>
    <w:rsid w:val="000D728A"/>
    <w:rsid w:val="001A436B"/>
    <w:rsid w:val="001B29CC"/>
    <w:rsid w:val="001E08D0"/>
    <w:rsid w:val="00200FFE"/>
    <w:rsid w:val="002152D8"/>
    <w:rsid w:val="002E215A"/>
    <w:rsid w:val="00302C7D"/>
    <w:rsid w:val="00346E51"/>
    <w:rsid w:val="00377740"/>
    <w:rsid w:val="00387F9B"/>
    <w:rsid w:val="003D62F7"/>
    <w:rsid w:val="00406FCA"/>
    <w:rsid w:val="0043580F"/>
    <w:rsid w:val="004A3192"/>
    <w:rsid w:val="004D553F"/>
    <w:rsid w:val="004F1369"/>
    <w:rsid w:val="00572B84"/>
    <w:rsid w:val="005C790A"/>
    <w:rsid w:val="005E5B75"/>
    <w:rsid w:val="005F5DAE"/>
    <w:rsid w:val="006B2C26"/>
    <w:rsid w:val="00700E0F"/>
    <w:rsid w:val="0075367D"/>
    <w:rsid w:val="00784471"/>
    <w:rsid w:val="007D38DB"/>
    <w:rsid w:val="00894376"/>
    <w:rsid w:val="008B77DB"/>
    <w:rsid w:val="00911CB7"/>
    <w:rsid w:val="009741B0"/>
    <w:rsid w:val="00997691"/>
    <w:rsid w:val="009A59D5"/>
    <w:rsid w:val="00A638A3"/>
    <w:rsid w:val="00A7168F"/>
    <w:rsid w:val="00A748BD"/>
    <w:rsid w:val="00A936B3"/>
    <w:rsid w:val="00AB155F"/>
    <w:rsid w:val="00AC73E2"/>
    <w:rsid w:val="00AD4C22"/>
    <w:rsid w:val="00B619D5"/>
    <w:rsid w:val="00C30DEF"/>
    <w:rsid w:val="00C32482"/>
    <w:rsid w:val="00C77DF7"/>
    <w:rsid w:val="00CE3166"/>
    <w:rsid w:val="00D10E8D"/>
    <w:rsid w:val="00D55DF5"/>
    <w:rsid w:val="00D72B19"/>
    <w:rsid w:val="00DE296C"/>
    <w:rsid w:val="00DE5191"/>
    <w:rsid w:val="00E83608"/>
    <w:rsid w:val="00EA09F3"/>
    <w:rsid w:val="00F13956"/>
    <w:rsid w:val="00F403D2"/>
    <w:rsid w:val="00F54A92"/>
    <w:rsid w:val="00FB3C60"/>
    <w:rsid w:val="00FE5C19"/>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customStyle="1" w:styleId="UnresolvedMention1">
    <w:name w:val="Unresolved Mention1"/>
    <w:basedOn w:val="DefaultParagraphFont"/>
    <w:uiPriority w:val="99"/>
    <w:semiHidden/>
    <w:unhideWhenUsed/>
    <w:rsid w:val="00E83608"/>
    <w:rPr>
      <w:color w:val="605E5C"/>
      <w:shd w:val="clear" w:color="auto" w:fill="E1DFDD"/>
    </w:rPr>
  </w:style>
  <w:style w:type="paragraph" w:styleId="ListParagraph">
    <w:name w:val="List Paragraph"/>
    <w:basedOn w:val="Normal"/>
    <w:link w:val="ListParagraphChar"/>
    <w:uiPriority w:val="34"/>
    <w:qFormat/>
    <w:rsid w:val="00377740"/>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3777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vpetro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mvpetr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rompetro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2</cp:revision>
  <cp:lastPrinted>2020-11-11T10:07:00Z</cp:lastPrinted>
  <dcterms:created xsi:type="dcterms:W3CDTF">2023-06-19T09:42:00Z</dcterms:created>
  <dcterms:modified xsi:type="dcterms:W3CDTF">2023-06-19T09:42:00Z</dcterms:modified>
</cp:coreProperties>
</file>